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6BA2D" w14:textId="77777777" w:rsidR="006A4E38" w:rsidRPr="006624D8" w:rsidRDefault="006A4E38" w:rsidP="006A4E38">
      <w:pPr>
        <w:jc w:val="right"/>
        <w:rPr>
          <w:noProof w:val="0"/>
        </w:rPr>
      </w:pPr>
      <w:r w:rsidRPr="006624D8">
        <w:rPr>
          <w:lang w:eastAsia="et-EE"/>
        </w:rPr>
        <w:drawing>
          <wp:anchor distT="0" distB="0" distL="114300" distR="114300" simplePos="0" relativeHeight="251667968" behindDoc="0" locked="0" layoutInCell="1" allowOverlap="1" wp14:anchorId="55C90100" wp14:editId="1B3845D4">
            <wp:simplePos x="0" y="0"/>
            <wp:positionH relativeFrom="page">
              <wp:posOffset>3837940</wp:posOffset>
            </wp:positionH>
            <wp:positionV relativeFrom="paragraph">
              <wp:posOffset>-38100</wp:posOffset>
            </wp:positionV>
            <wp:extent cx="573405" cy="648335"/>
            <wp:effectExtent l="1905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Pr="006624D8">
        <w:rPr>
          <w:noProof w:val="0"/>
        </w:rPr>
        <w:t>EELNÕU</w:t>
      </w:r>
    </w:p>
    <w:p w14:paraId="7A813725" w14:textId="77777777" w:rsidR="006A4E38" w:rsidRPr="006624D8" w:rsidRDefault="006A4E38" w:rsidP="006A4E38">
      <w:pPr>
        <w:rPr>
          <w:noProof w:val="0"/>
        </w:rPr>
      </w:pPr>
    </w:p>
    <w:p w14:paraId="4A2D8EBC" w14:textId="77777777" w:rsidR="006A4E38" w:rsidRPr="006624D8" w:rsidRDefault="006A4E38" w:rsidP="006A4E38">
      <w:pPr>
        <w:rPr>
          <w:noProof w:val="0"/>
        </w:rPr>
      </w:pPr>
    </w:p>
    <w:p w14:paraId="50C9ABB8" w14:textId="77777777" w:rsidR="006A4E38" w:rsidRPr="006624D8" w:rsidRDefault="006A4E38" w:rsidP="006A4E38">
      <w:pPr>
        <w:rPr>
          <w:noProof w:val="0"/>
        </w:rPr>
      </w:pPr>
    </w:p>
    <w:p w14:paraId="63CDA17C" w14:textId="6CBB20E3" w:rsidR="006A4E38" w:rsidRDefault="006A4E38" w:rsidP="006A4E38">
      <w:pPr>
        <w:pStyle w:val="Pealkiri1"/>
        <w:tabs>
          <w:tab w:val="left" w:pos="5812"/>
        </w:tabs>
        <w:spacing w:before="0" w:after="0"/>
        <w:jc w:val="center"/>
        <w:rPr>
          <w:rFonts w:ascii="Algerian" w:hAnsi="Algerian"/>
          <w:b w:val="0"/>
          <w:sz w:val="36"/>
          <w:szCs w:val="36"/>
        </w:rPr>
      </w:pPr>
      <w:r w:rsidRPr="006624D8">
        <w:rPr>
          <w:rFonts w:ascii="Algerian" w:hAnsi="Algerian"/>
          <w:b w:val="0"/>
          <w:sz w:val="36"/>
          <w:szCs w:val="36"/>
        </w:rPr>
        <w:t>Jõelähtme  Vallav</w:t>
      </w:r>
      <w:r>
        <w:rPr>
          <w:rFonts w:ascii="Algerian" w:hAnsi="Algerian"/>
          <w:b w:val="0"/>
          <w:sz w:val="36"/>
          <w:szCs w:val="36"/>
        </w:rPr>
        <w:t>olikogu</w:t>
      </w:r>
    </w:p>
    <w:p w14:paraId="62B9049C" w14:textId="77777777" w:rsidR="00AB5A26" w:rsidRDefault="00AB5A26" w:rsidP="006A4E38">
      <w:pPr>
        <w:pStyle w:val="Pealkiri1"/>
        <w:tabs>
          <w:tab w:val="left" w:pos="5812"/>
        </w:tabs>
        <w:spacing w:before="0" w:after="0"/>
        <w:jc w:val="center"/>
        <w:rPr>
          <w:rFonts w:ascii="Algerian" w:hAnsi="Algerian" w:cs="Arial"/>
          <w:b w:val="0"/>
          <w:iCs/>
          <w:sz w:val="32"/>
          <w:szCs w:val="32"/>
        </w:rPr>
      </w:pPr>
    </w:p>
    <w:p w14:paraId="6EF2CA75" w14:textId="77777777" w:rsidR="006A4E38" w:rsidRPr="00027A5E" w:rsidRDefault="006A4E38" w:rsidP="006A4E38">
      <w:pPr>
        <w:pStyle w:val="Pealkiri1"/>
        <w:tabs>
          <w:tab w:val="left" w:pos="5812"/>
        </w:tabs>
        <w:spacing w:before="0" w:after="0"/>
        <w:jc w:val="center"/>
        <w:rPr>
          <w:rFonts w:ascii="Algerian" w:hAnsi="Algerian"/>
          <w:b w:val="0"/>
          <w:sz w:val="36"/>
          <w:szCs w:val="36"/>
        </w:rPr>
      </w:pPr>
      <w:r w:rsidRPr="00027A5E">
        <w:rPr>
          <w:rFonts w:ascii="Algerian" w:hAnsi="Algerian" w:cs="Arial"/>
          <w:b w:val="0"/>
          <w:iCs/>
          <w:sz w:val="32"/>
          <w:szCs w:val="32"/>
        </w:rPr>
        <w:t>O T S U S</w:t>
      </w:r>
    </w:p>
    <w:p w14:paraId="734DD905" w14:textId="77777777" w:rsidR="00724C06" w:rsidRDefault="00724C06" w:rsidP="00C91359">
      <w:pPr>
        <w:tabs>
          <w:tab w:val="left" w:pos="3987"/>
        </w:tabs>
        <w:rPr>
          <w:noProof w:val="0"/>
        </w:rPr>
      </w:pPr>
    </w:p>
    <w:p w14:paraId="0C8B9206" w14:textId="77777777" w:rsidR="00AB5A26" w:rsidRPr="006624D8" w:rsidRDefault="00AB5A26" w:rsidP="00C91359">
      <w:pPr>
        <w:tabs>
          <w:tab w:val="left" w:pos="3987"/>
        </w:tabs>
        <w:rPr>
          <w:noProof w:val="0"/>
        </w:rPr>
      </w:pPr>
    </w:p>
    <w:p w14:paraId="616DB7BC" w14:textId="6B7CC4EE" w:rsidR="00544F8E" w:rsidRPr="002C49FE" w:rsidRDefault="00C66917" w:rsidP="00544F8E">
      <w:pPr>
        <w:tabs>
          <w:tab w:val="left" w:pos="3987"/>
        </w:tabs>
        <w:rPr>
          <w:noProof w:val="0"/>
        </w:rPr>
      </w:pPr>
      <w:r>
        <w:rPr>
          <w:noProof w:val="0"/>
        </w:rPr>
        <w:t>Jõelähtme</w:t>
      </w:r>
      <w:r>
        <w:rPr>
          <w:noProof w:val="0"/>
        </w:rPr>
        <w:tab/>
      </w:r>
      <w:r>
        <w:rPr>
          <w:noProof w:val="0"/>
        </w:rPr>
        <w:tab/>
      </w:r>
      <w:r>
        <w:rPr>
          <w:noProof w:val="0"/>
        </w:rPr>
        <w:tab/>
      </w:r>
      <w:r w:rsidR="00F6356A">
        <w:rPr>
          <w:noProof w:val="0"/>
        </w:rPr>
        <w:tab/>
      </w:r>
      <w:r w:rsidR="001C2F9A">
        <w:rPr>
          <w:noProof w:val="0"/>
        </w:rPr>
        <w:tab/>
      </w:r>
      <w:r w:rsidR="00BE4EE1">
        <w:rPr>
          <w:noProof w:val="0"/>
        </w:rPr>
        <w:t>11</w:t>
      </w:r>
      <w:r w:rsidR="002F3411">
        <w:rPr>
          <w:noProof w:val="0"/>
        </w:rPr>
        <w:t>.</w:t>
      </w:r>
      <w:r w:rsidR="00BE4EE1">
        <w:rPr>
          <w:noProof w:val="0"/>
        </w:rPr>
        <w:t xml:space="preserve"> aprill </w:t>
      </w:r>
      <w:r>
        <w:rPr>
          <w:noProof w:val="0"/>
        </w:rPr>
        <w:t>202</w:t>
      </w:r>
      <w:r w:rsidR="00757C37">
        <w:rPr>
          <w:noProof w:val="0"/>
        </w:rPr>
        <w:t>4</w:t>
      </w:r>
      <w:r>
        <w:rPr>
          <w:noProof w:val="0"/>
        </w:rPr>
        <w:t xml:space="preserve"> </w:t>
      </w:r>
      <w:r w:rsidR="00544F8E" w:rsidRPr="006A264F">
        <w:rPr>
          <w:noProof w:val="0"/>
        </w:rPr>
        <w:t>nr</w:t>
      </w:r>
      <w:r w:rsidR="00F92382" w:rsidRPr="006A264F">
        <w:rPr>
          <w:noProof w:val="0"/>
        </w:rPr>
        <w:t xml:space="preserve"> ___</w:t>
      </w:r>
    </w:p>
    <w:p w14:paraId="492E930B" w14:textId="77777777" w:rsidR="00544F8E" w:rsidRPr="00161868" w:rsidRDefault="00544F8E" w:rsidP="00544F8E">
      <w:pPr>
        <w:rPr>
          <w:noProof w:val="0"/>
        </w:rPr>
      </w:pPr>
    </w:p>
    <w:p w14:paraId="4110F9BF" w14:textId="46C67FA9" w:rsidR="00544F8E" w:rsidRPr="00BE263E" w:rsidRDefault="00D52F4B" w:rsidP="00544F8E">
      <w:pPr>
        <w:jc w:val="both"/>
        <w:rPr>
          <w:b/>
          <w:noProof w:val="0"/>
        </w:rPr>
      </w:pPr>
      <w:bookmarkStart w:id="0" w:name="_Hlk138664940"/>
      <w:bookmarkStart w:id="1" w:name="_GoBack"/>
      <w:r>
        <w:rPr>
          <w:b/>
          <w:noProof w:val="0"/>
        </w:rPr>
        <w:t>Liivamäe</w:t>
      </w:r>
      <w:r w:rsidR="00A71EC4">
        <w:rPr>
          <w:b/>
          <w:noProof w:val="0"/>
        </w:rPr>
        <w:t xml:space="preserve"> küla</w:t>
      </w:r>
      <w:r w:rsidR="000B1CB6">
        <w:rPr>
          <w:b/>
          <w:noProof w:val="0"/>
        </w:rPr>
        <w:t xml:space="preserve"> </w:t>
      </w:r>
      <w:r>
        <w:rPr>
          <w:b/>
          <w:noProof w:val="0"/>
        </w:rPr>
        <w:t xml:space="preserve">Tormi tee </w:t>
      </w:r>
      <w:r w:rsidR="004A5B07">
        <w:rPr>
          <w:b/>
          <w:noProof w:val="0"/>
        </w:rPr>
        <w:t>12</w:t>
      </w:r>
      <w:r w:rsidR="001C2F9A">
        <w:rPr>
          <w:b/>
          <w:noProof w:val="0"/>
        </w:rPr>
        <w:t xml:space="preserve"> </w:t>
      </w:r>
      <w:r w:rsidR="000256D0">
        <w:rPr>
          <w:b/>
          <w:noProof w:val="0"/>
        </w:rPr>
        <w:t>ja</w:t>
      </w:r>
      <w:r w:rsidR="00162958">
        <w:rPr>
          <w:b/>
          <w:noProof w:val="0"/>
        </w:rPr>
        <w:t xml:space="preserve"> 15 ning</w:t>
      </w:r>
      <w:r w:rsidR="000256D0">
        <w:rPr>
          <w:b/>
          <w:noProof w:val="0"/>
        </w:rPr>
        <w:t xml:space="preserve"> </w:t>
      </w:r>
      <w:r w:rsidR="00162958">
        <w:rPr>
          <w:b/>
          <w:noProof w:val="0"/>
        </w:rPr>
        <w:t>Saha küla</w:t>
      </w:r>
      <w:r w:rsidR="006D56FB">
        <w:rPr>
          <w:b/>
          <w:noProof w:val="0"/>
        </w:rPr>
        <w:t xml:space="preserve"> Põhjaotsa, </w:t>
      </w:r>
      <w:r w:rsidR="00260AFD">
        <w:rPr>
          <w:b/>
          <w:noProof w:val="0"/>
        </w:rPr>
        <w:t>Järveotsa</w:t>
      </w:r>
      <w:r w:rsidR="00E94EB6">
        <w:rPr>
          <w:b/>
          <w:noProof w:val="0"/>
        </w:rPr>
        <w:t>, Järvemetsa</w:t>
      </w:r>
      <w:r w:rsidR="00260AFD">
        <w:rPr>
          <w:b/>
          <w:noProof w:val="0"/>
        </w:rPr>
        <w:t xml:space="preserve"> ja Sirbi</w:t>
      </w:r>
      <w:r w:rsidR="000256D0">
        <w:rPr>
          <w:b/>
          <w:noProof w:val="0"/>
        </w:rPr>
        <w:t xml:space="preserve"> </w:t>
      </w:r>
      <w:r w:rsidR="00B66567">
        <w:rPr>
          <w:b/>
          <w:noProof w:val="0"/>
        </w:rPr>
        <w:t>maaüksus</w:t>
      </w:r>
      <w:r w:rsidR="000256D0">
        <w:rPr>
          <w:b/>
          <w:noProof w:val="0"/>
        </w:rPr>
        <w:t>t</w:t>
      </w:r>
      <w:r w:rsidR="00B66567">
        <w:rPr>
          <w:b/>
          <w:noProof w:val="0"/>
        </w:rPr>
        <w:t>e</w:t>
      </w:r>
      <w:r w:rsidR="000B1CB6">
        <w:rPr>
          <w:b/>
          <w:noProof w:val="0"/>
        </w:rPr>
        <w:t xml:space="preserve"> ning lähiala</w:t>
      </w:r>
      <w:r w:rsidR="00EB3FBD" w:rsidRPr="00161868">
        <w:rPr>
          <w:b/>
          <w:noProof w:val="0"/>
        </w:rPr>
        <w:t xml:space="preserve"> </w:t>
      </w:r>
      <w:bookmarkEnd w:id="0"/>
      <w:r w:rsidR="00902B93" w:rsidRPr="00161868">
        <w:rPr>
          <w:b/>
          <w:noProof w:val="0"/>
        </w:rPr>
        <w:t>detailplaneeringu algatamine</w:t>
      </w:r>
      <w:r w:rsidR="0097141C" w:rsidRPr="00161868">
        <w:rPr>
          <w:b/>
          <w:noProof w:val="0"/>
        </w:rPr>
        <w:t>,</w:t>
      </w:r>
      <w:r w:rsidR="00902B93" w:rsidRPr="00161868">
        <w:rPr>
          <w:b/>
          <w:noProof w:val="0"/>
        </w:rPr>
        <w:t xml:space="preserve"> lähteülesande kinnitamine</w:t>
      </w:r>
      <w:r w:rsidR="0058093E" w:rsidRPr="00161868">
        <w:rPr>
          <w:b/>
          <w:noProof w:val="0"/>
        </w:rPr>
        <w:t xml:space="preserve"> ja keskkonnamõju</w:t>
      </w:r>
      <w:r w:rsidR="00046F13" w:rsidRPr="00161868">
        <w:rPr>
          <w:b/>
          <w:noProof w:val="0"/>
        </w:rPr>
        <w:t>de</w:t>
      </w:r>
      <w:r w:rsidR="0058093E" w:rsidRPr="00161868">
        <w:rPr>
          <w:b/>
          <w:noProof w:val="0"/>
        </w:rPr>
        <w:t xml:space="preserve"> strateegilise hindamise algatamata jätmine</w:t>
      </w:r>
    </w:p>
    <w:bookmarkEnd w:id="1"/>
    <w:p w14:paraId="4349E276" w14:textId="77777777" w:rsidR="00851BAB" w:rsidRPr="001B43D9" w:rsidRDefault="00851BAB" w:rsidP="00544F8E">
      <w:pPr>
        <w:jc w:val="both"/>
        <w:rPr>
          <w:noProof w:val="0"/>
        </w:rPr>
      </w:pPr>
    </w:p>
    <w:p w14:paraId="0481AD0D" w14:textId="56A0C226" w:rsidR="00ED402A" w:rsidRPr="001B43D9" w:rsidRDefault="00260AFD" w:rsidP="00ED402A">
      <w:pPr>
        <w:jc w:val="both"/>
        <w:rPr>
          <w:noProof w:val="0"/>
        </w:rPr>
      </w:pPr>
      <w:r>
        <w:t>Liivamäe</w:t>
      </w:r>
      <w:r w:rsidR="001C2F9A" w:rsidRPr="001C2F9A">
        <w:t xml:space="preserve"> </w:t>
      </w:r>
      <w:r w:rsidR="00FB5BCC">
        <w:t xml:space="preserve">küla </w:t>
      </w:r>
      <w:r>
        <w:t>Tormi tee 12</w:t>
      </w:r>
      <w:r w:rsidR="001C2F9A" w:rsidRPr="001C2F9A">
        <w:t xml:space="preserve"> </w:t>
      </w:r>
      <w:r w:rsidR="000256D0">
        <w:t xml:space="preserve">ja </w:t>
      </w:r>
      <w:r>
        <w:t>Tormi tee 15 nin</w:t>
      </w:r>
      <w:r w:rsidR="00592080">
        <w:t xml:space="preserve">g </w:t>
      </w:r>
      <w:r>
        <w:t>Saha küla Põhjaotsa, Järveotsa</w:t>
      </w:r>
      <w:r w:rsidR="0081206A">
        <w:t>, Järvemetsa</w:t>
      </w:r>
      <w:r>
        <w:t xml:space="preserve"> ja Sirbi </w:t>
      </w:r>
      <w:r w:rsidR="00F50480">
        <w:t>kinnistu</w:t>
      </w:r>
      <w:r w:rsidR="002C49FE">
        <w:t>te</w:t>
      </w:r>
      <w:r w:rsidR="00F50480">
        <w:t xml:space="preserve"> omanik</w:t>
      </w:r>
      <w:r w:rsidR="000256D0">
        <w:t>ud</w:t>
      </w:r>
      <w:r w:rsidR="00F50480">
        <w:t xml:space="preserve"> esitas</w:t>
      </w:r>
      <w:r w:rsidR="00020D79">
        <w:t>id</w:t>
      </w:r>
      <w:r w:rsidR="00155BB4">
        <w:t xml:space="preserve"> </w:t>
      </w:r>
      <w:r w:rsidR="00E12802" w:rsidRPr="001B43D9">
        <w:rPr>
          <w:noProof w:val="0"/>
        </w:rPr>
        <w:t xml:space="preserve">Jõelähtme Vallavalitsusele taotluse detailplaneeringu algatamiseks </w:t>
      </w:r>
      <w:r w:rsidR="000256D0">
        <w:rPr>
          <w:noProof w:val="0"/>
        </w:rPr>
        <w:t>nendele kuuluvatel</w:t>
      </w:r>
      <w:r w:rsidR="002B21CF">
        <w:rPr>
          <w:noProof w:val="0"/>
        </w:rPr>
        <w:t xml:space="preserve"> </w:t>
      </w:r>
      <w:r w:rsidR="00970C03">
        <w:rPr>
          <w:noProof w:val="0"/>
        </w:rPr>
        <w:t>maaüksus</w:t>
      </w:r>
      <w:r w:rsidR="00CC6C13">
        <w:rPr>
          <w:noProof w:val="0"/>
        </w:rPr>
        <w:t>t</w:t>
      </w:r>
      <w:r w:rsidR="00970C03">
        <w:rPr>
          <w:noProof w:val="0"/>
        </w:rPr>
        <w:t>el</w:t>
      </w:r>
      <w:r w:rsidR="00B754DD" w:rsidRPr="001B43D9">
        <w:rPr>
          <w:noProof w:val="0"/>
        </w:rPr>
        <w:t xml:space="preserve"> </w:t>
      </w:r>
      <w:r w:rsidR="00ED402A" w:rsidRPr="001B43D9">
        <w:rPr>
          <w:rFonts w:eastAsia="Arial"/>
          <w:bCs/>
          <w:noProof w:val="0"/>
        </w:rPr>
        <w:t xml:space="preserve">sooviga </w:t>
      </w:r>
      <w:r w:rsidR="001C2F9A">
        <w:rPr>
          <w:rFonts w:eastAsia="Arial"/>
          <w:bCs/>
          <w:noProof w:val="0"/>
        </w:rPr>
        <w:t>muuta maa sihtotstarve elamumaaks ning määrata ehitusõigus e</w:t>
      </w:r>
      <w:r w:rsidR="000256D0">
        <w:rPr>
          <w:rFonts w:eastAsia="Arial"/>
          <w:bCs/>
          <w:noProof w:val="0"/>
        </w:rPr>
        <w:t>lamute</w:t>
      </w:r>
      <w:r w:rsidR="001C2F9A">
        <w:rPr>
          <w:rFonts w:eastAsia="Arial"/>
          <w:bCs/>
          <w:noProof w:val="0"/>
        </w:rPr>
        <w:t xml:space="preserve"> ja abihoonete püstitamiseks</w:t>
      </w:r>
      <w:r w:rsidR="00110F2A">
        <w:rPr>
          <w:rFonts w:eastAsia="Arial"/>
          <w:bCs/>
          <w:noProof w:val="0"/>
        </w:rPr>
        <w:t>.</w:t>
      </w:r>
    </w:p>
    <w:p w14:paraId="7DD87993" w14:textId="77777777" w:rsidR="00ED402A" w:rsidRPr="0011665B" w:rsidRDefault="00ED402A" w:rsidP="00B55D09">
      <w:pPr>
        <w:jc w:val="both"/>
        <w:rPr>
          <w:noProof w:val="0"/>
          <w:sz w:val="16"/>
          <w:szCs w:val="16"/>
        </w:rPr>
      </w:pPr>
    </w:p>
    <w:p w14:paraId="3B118901" w14:textId="48531E9B" w:rsidR="00F50480" w:rsidRDefault="00F50480" w:rsidP="00F50480">
      <w:pPr>
        <w:jc w:val="both"/>
        <w:rPr>
          <w:noProof w:val="0"/>
        </w:rPr>
      </w:pPr>
      <w:r>
        <w:rPr>
          <w:noProof w:val="0"/>
        </w:rPr>
        <w:t xml:space="preserve">Detailplaneeringu eesmärgiks on </w:t>
      </w:r>
      <w:r w:rsidR="00FA3736">
        <w:rPr>
          <w:noProof w:val="0"/>
        </w:rPr>
        <w:t>jagada</w:t>
      </w:r>
      <w:r w:rsidR="001C2F9A">
        <w:rPr>
          <w:noProof w:val="0"/>
        </w:rPr>
        <w:t xml:space="preserve"> kinnistu</w:t>
      </w:r>
      <w:r w:rsidR="00FA3736">
        <w:rPr>
          <w:noProof w:val="0"/>
        </w:rPr>
        <w:t>d</w:t>
      </w:r>
      <w:r w:rsidR="001C2F9A">
        <w:rPr>
          <w:noProof w:val="0"/>
        </w:rPr>
        <w:t xml:space="preserve"> </w:t>
      </w:r>
      <w:r w:rsidR="00FA3736">
        <w:rPr>
          <w:noProof w:val="0"/>
        </w:rPr>
        <w:t xml:space="preserve">elamumaa ja </w:t>
      </w:r>
      <w:r w:rsidR="00260AFD">
        <w:rPr>
          <w:noProof w:val="0"/>
        </w:rPr>
        <w:t>osaliselt äri</w:t>
      </w:r>
      <w:r w:rsidR="00FA3736">
        <w:rPr>
          <w:noProof w:val="0"/>
        </w:rPr>
        <w:t xml:space="preserve">maa </w:t>
      </w:r>
      <w:r w:rsidR="001C2F9A">
        <w:rPr>
          <w:noProof w:val="0"/>
        </w:rPr>
        <w:t>sihtotstar</w:t>
      </w:r>
      <w:r w:rsidR="00FA3736">
        <w:rPr>
          <w:noProof w:val="0"/>
        </w:rPr>
        <w:t>b</w:t>
      </w:r>
      <w:r w:rsidR="000256D0">
        <w:rPr>
          <w:noProof w:val="0"/>
        </w:rPr>
        <w:t>e</w:t>
      </w:r>
      <w:r w:rsidR="00FA3736">
        <w:rPr>
          <w:noProof w:val="0"/>
        </w:rPr>
        <w:t>ga kruntideks</w:t>
      </w:r>
      <w:r w:rsidR="001C2F9A">
        <w:rPr>
          <w:noProof w:val="0"/>
        </w:rPr>
        <w:t xml:space="preserve"> </w:t>
      </w:r>
      <w:r w:rsidR="00CC6C13">
        <w:rPr>
          <w:noProof w:val="0"/>
        </w:rPr>
        <w:t>ning</w:t>
      </w:r>
      <w:r>
        <w:rPr>
          <w:noProof w:val="0"/>
        </w:rPr>
        <w:t xml:space="preserve"> </w:t>
      </w:r>
      <w:r w:rsidR="001C2F9A">
        <w:rPr>
          <w:noProof w:val="0"/>
        </w:rPr>
        <w:t>määrata</w:t>
      </w:r>
      <w:r w:rsidR="00CC6C13">
        <w:rPr>
          <w:noProof w:val="0"/>
        </w:rPr>
        <w:t xml:space="preserve"> kavandatavatele</w:t>
      </w:r>
      <w:r w:rsidR="001C2F9A">
        <w:rPr>
          <w:noProof w:val="0"/>
        </w:rPr>
        <w:t xml:space="preserve"> </w:t>
      </w:r>
      <w:r>
        <w:rPr>
          <w:noProof w:val="0"/>
        </w:rPr>
        <w:t>kruntidele ehitusõigus</w:t>
      </w:r>
      <w:r w:rsidR="001C2F9A">
        <w:rPr>
          <w:noProof w:val="0"/>
        </w:rPr>
        <w:t xml:space="preserve"> ja hoonestustingimused</w:t>
      </w:r>
      <w:r>
        <w:rPr>
          <w:noProof w:val="0"/>
        </w:rPr>
        <w:t xml:space="preserve"> </w:t>
      </w:r>
      <w:r w:rsidR="00FB5BCC">
        <w:rPr>
          <w:noProof w:val="0"/>
        </w:rPr>
        <w:t>väike</w:t>
      </w:r>
      <w:r w:rsidR="001C2F9A">
        <w:rPr>
          <w:noProof w:val="0"/>
        </w:rPr>
        <w:t>elamu</w:t>
      </w:r>
      <w:r w:rsidR="000256D0">
        <w:rPr>
          <w:noProof w:val="0"/>
        </w:rPr>
        <w:t>te</w:t>
      </w:r>
      <w:r w:rsidR="00260AFD">
        <w:rPr>
          <w:noProof w:val="0"/>
        </w:rPr>
        <w:t>, äripindadega korterelamute</w:t>
      </w:r>
      <w:r w:rsidR="001C2F9A">
        <w:rPr>
          <w:noProof w:val="0"/>
        </w:rPr>
        <w:t xml:space="preserve"> ja abihoonete</w:t>
      </w:r>
      <w:r>
        <w:rPr>
          <w:noProof w:val="0"/>
        </w:rPr>
        <w:t xml:space="preserve"> rajamiseks,</w:t>
      </w:r>
      <w:r w:rsidR="00CC6C13">
        <w:rPr>
          <w:noProof w:val="0"/>
        </w:rPr>
        <w:t xml:space="preserve"> kavandada kruntide</w:t>
      </w:r>
      <w:r>
        <w:rPr>
          <w:noProof w:val="0"/>
        </w:rPr>
        <w:t xml:space="preserve"> juurdepääsu</w:t>
      </w:r>
      <w:r w:rsidR="00CC6C13">
        <w:rPr>
          <w:noProof w:val="0"/>
        </w:rPr>
        <w:t>d ja tehnovarustuse lahendus</w:t>
      </w:r>
      <w:r>
        <w:rPr>
          <w:noProof w:val="0"/>
        </w:rPr>
        <w:t xml:space="preserve"> ning </w:t>
      </w:r>
      <w:r w:rsidR="00CC6C13">
        <w:rPr>
          <w:noProof w:val="0"/>
        </w:rPr>
        <w:t>seada tingimus</w:t>
      </w:r>
      <w:r>
        <w:rPr>
          <w:noProof w:val="0"/>
        </w:rPr>
        <w:t>e</w:t>
      </w:r>
      <w:r w:rsidR="00CC6C13">
        <w:rPr>
          <w:noProof w:val="0"/>
        </w:rPr>
        <w:t>d</w:t>
      </w:r>
      <w:r>
        <w:rPr>
          <w:noProof w:val="0"/>
        </w:rPr>
        <w:t xml:space="preserve"> planeeringuga kavandatu elluviimiseks. Planeeritava ala suuruseks on</w:t>
      </w:r>
      <w:r w:rsidR="00FB5BCC">
        <w:rPr>
          <w:noProof w:val="0"/>
        </w:rPr>
        <w:t xml:space="preserve"> ca</w:t>
      </w:r>
      <w:r>
        <w:rPr>
          <w:noProof w:val="0"/>
        </w:rPr>
        <w:t xml:space="preserve"> </w:t>
      </w:r>
      <w:r w:rsidR="00C834B4">
        <w:rPr>
          <w:noProof w:val="0"/>
        </w:rPr>
        <w:t>4</w:t>
      </w:r>
      <w:r w:rsidR="001B2C80">
        <w:rPr>
          <w:noProof w:val="0"/>
        </w:rPr>
        <w:t>2</w:t>
      </w:r>
      <w:r w:rsidR="000256D0">
        <w:rPr>
          <w:noProof w:val="0"/>
        </w:rPr>
        <w:t>,</w:t>
      </w:r>
      <w:r w:rsidR="001B2C80">
        <w:rPr>
          <w:noProof w:val="0"/>
        </w:rPr>
        <w:t>85</w:t>
      </w:r>
      <w:r w:rsidR="000256D0">
        <w:rPr>
          <w:noProof w:val="0"/>
        </w:rPr>
        <w:t xml:space="preserve"> ha</w:t>
      </w:r>
      <w:r>
        <w:rPr>
          <w:noProof w:val="0"/>
        </w:rPr>
        <w:t>.</w:t>
      </w:r>
    </w:p>
    <w:p w14:paraId="2AC1ADAD" w14:textId="77777777" w:rsidR="00F50480" w:rsidRDefault="00F50480" w:rsidP="00F50480">
      <w:pPr>
        <w:jc w:val="both"/>
        <w:rPr>
          <w:noProof w:val="0"/>
        </w:rPr>
      </w:pPr>
    </w:p>
    <w:p w14:paraId="6330962B" w14:textId="33648960" w:rsidR="00F50480" w:rsidRDefault="001A020C" w:rsidP="00F50480">
      <w:pPr>
        <w:jc w:val="both"/>
        <w:rPr>
          <w:noProof w:val="0"/>
        </w:rPr>
      </w:pPr>
      <w:r>
        <w:rPr>
          <w:noProof w:val="0"/>
        </w:rPr>
        <w:t xml:space="preserve">Planeeringuala hõlmab </w:t>
      </w:r>
      <w:r w:rsidR="00DC198E">
        <w:rPr>
          <w:noProof w:val="0"/>
        </w:rPr>
        <w:t>Liivamäe</w:t>
      </w:r>
      <w:r>
        <w:rPr>
          <w:noProof w:val="0"/>
        </w:rPr>
        <w:t xml:space="preserve"> küla maaüksuseid </w:t>
      </w:r>
      <w:r w:rsidR="00DC198E">
        <w:rPr>
          <w:noProof w:val="0"/>
        </w:rPr>
        <w:t>Tormi tee 12</w:t>
      </w:r>
      <w:r w:rsidRPr="001C2F9A">
        <w:rPr>
          <w:noProof w:val="0"/>
        </w:rPr>
        <w:t xml:space="preserve"> </w:t>
      </w:r>
      <w:r>
        <w:rPr>
          <w:noProof w:val="0"/>
        </w:rPr>
        <w:t xml:space="preserve">(katastritunnus </w:t>
      </w:r>
      <w:r w:rsidR="00DC198E" w:rsidRPr="00DC198E">
        <w:rPr>
          <w:noProof w:val="0"/>
        </w:rPr>
        <w:t>24501:001:1861</w:t>
      </w:r>
      <w:r>
        <w:rPr>
          <w:noProof w:val="0"/>
        </w:rPr>
        <w:t xml:space="preserve">; sihtotstarve: maatulundusmaa 100%; pindala: </w:t>
      </w:r>
      <w:r w:rsidR="00DC198E">
        <w:rPr>
          <w:noProof w:val="0"/>
        </w:rPr>
        <w:t>48 229 m</w:t>
      </w:r>
      <w:r w:rsidR="00DC198E" w:rsidRPr="00DC198E">
        <w:rPr>
          <w:noProof w:val="0"/>
          <w:vertAlign w:val="superscript"/>
        </w:rPr>
        <w:t>2</w:t>
      </w:r>
      <w:r>
        <w:rPr>
          <w:noProof w:val="0"/>
        </w:rPr>
        <w:t xml:space="preserve">), </w:t>
      </w:r>
      <w:r w:rsidR="00DC198E">
        <w:rPr>
          <w:noProof w:val="0"/>
        </w:rPr>
        <w:t>Tormi tee 15</w:t>
      </w:r>
      <w:r>
        <w:rPr>
          <w:noProof w:val="0"/>
        </w:rPr>
        <w:t xml:space="preserve"> (katastritunnus </w:t>
      </w:r>
      <w:r w:rsidR="00DC198E" w:rsidRPr="00DC198E">
        <w:rPr>
          <w:noProof w:val="0"/>
        </w:rPr>
        <w:t>24501:001:2134</w:t>
      </w:r>
      <w:r>
        <w:rPr>
          <w:noProof w:val="0"/>
        </w:rPr>
        <w:t xml:space="preserve">; sihtotstarve: maatulundusmaa 100%; pindala: </w:t>
      </w:r>
      <w:r w:rsidR="00DC198E">
        <w:rPr>
          <w:noProof w:val="0"/>
        </w:rPr>
        <w:t>58 529 m</w:t>
      </w:r>
      <w:r w:rsidR="00DC198E" w:rsidRPr="00DC198E">
        <w:rPr>
          <w:noProof w:val="0"/>
          <w:vertAlign w:val="superscript"/>
        </w:rPr>
        <w:t>2</w:t>
      </w:r>
      <w:r>
        <w:rPr>
          <w:noProof w:val="0"/>
        </w:rPr>
        <w:t xml:space="preserve">), </w:t>
      </w:r>
      <w:r w:rsidR="00DC198E">
        <w:rPr>
          <w:noProof w:val="0"/>
        </w:rPr>
        <w:t>Tormi tee lõik 6</w:t>
      </w:r>
      <w:r>
        <w:rPr>
          <w:noProof w:val="0"/>
        </w:rPr>
        <w:t xml:space="preserve"> (katastritunnus </w:t>
      </w:r>
      <w:r w:rsidR="00DC198E" w:rsidRPr="00DC198E">
        <w:rPr>
          <w:noProof w:val="0"/>
        </w:rPr>
        <w:t>24501:001:1862</w:t>
      </w:r>
      <w:r>
        <w:rPr>
          <w:noProof w:val="0"/>
        </w:rPr>
        <w:t xml:space="preserve">; sihtotstarve: </w:t>
      </w:r>
      <w:r w:rsidR="00DC198E">
        <w:rPr>
          <w:noProof w:val="0"/>
        </w:rPr>
        <w:t>transpordi</w:t>
      </w:r>
      <w:r>
        <w:rPr>
          <w:noProof w:val="0"/>
        </w:rPr>
        <w:t xml:space="preserve">maa 100%; pindala: </w:t>
      </w:r>
      <w:r w:rsidR="00DC198E">
        <w:rPr>
          <w:noProof w:val="0"/>
        </w:rPr>
        <w:t>7407</w:t>
      </w:r>
      <w:r>
        <w:rPr>
          <w:noProof w:val="0"/>
        </w:rPr>
        <w:t xml:space="preserve"> m</w:t>
      </w:r>
      <w:r w:rsidRPr="00A04450">
        <w:rPr>
          <w:noProof w:val="0"/>
          <w:vertAlign w:val="superscript"/>
        </w:rPr>
        <w:t>2</w:t>
      </w:r>
      <w:r>
        <w:rPr>
          <w:noProof w:val="0"/>
        </w:rPr>
        <w:t>),</w:t>
      </w:r>
      <w:r w:rsidRPr="000256D0">
        <w:t xml:space="preserve"> </w:t>
      </w:r>
      <w:r w:rsidR="00DC198E">
        <w:rPr>
          <w:noProof w:val="0"/>
        </w:rPr>
        <w:t xml:space="preserve">Tormi tee lõik 5 (katastritunnus </w:t>
      </w:r>
      <w:r w:rsidR="00DC198E" w:rsidRPr="00DC198E">
        <w:rPr>
          <w:noProof w:val="0"/>
        </w:rPr>
        <w:t>24501:001:1750</w:t>
      </w:r>
      <w:r w:rsidR="00DC198E">
        <w:rPr>
          <w:noProof w:val="0"/>
        </w:rPr>
        <w:t>; sihtotstarve: transpordimaa 100%; pindala: 702 m</w:t>
      </w:r>
      <w:r w:rsidR="00DC198E" w:rsidRPr="00A04450">
        <w:rPr>
          <w:noProof w:val="0"/>
          <w:vertAlign w:val="superscript"/>
        </w:rPr>
        <w:t>2</w:t>
      </w:r>
      <w:r w:rsidR="00DC198E">
        <w:rPr>
          <w:noProof w:val="0"/>
        </w:rPr>
        <w:t xml:space="preserve">) ja osaliselt Kauri tee lõik 9 (katastritunnus </w:t>
      </w:r>
      <w:r w:rsidR="00DC198E" w:rsidRPr="00DC198E">
        <w:rPr>
          <w:noProof w:val="0"/>
        </w:rPr>
        <w:t>24501:001:1863</w:t>
      </w:r>
      <w:r w:rsidR="00DC198E">
        <w:rPr>
          <w:noProof w:val="0"/>
        </w:rPr>
        <w:t>; sihtotstarve: transpordimaa 100%; pindala: 5575 m</w:t>
      </w:r>
      <w:r w:rsidR="00DC198E" w:rsidRPr="00A04450">
        <w:rPr>
          <w:noProof w:val="0"/>
          <w:vertAlign w:val="superscript"/>
        </w:rPr>
        <w:t>2</w:t>
      </w:r>
      <w:r w:rsidR="00DC198E">
        <w:rPr>
          <w:noProof w:val="0"/>
        </w:rPr>
        <w:t>) ning Saha küla maaüksuseid</w:t>
      </w:r>
      <w:r w:rsidR="002337AB">
        <w:rPr>
          <w:noProof w:val="0"/>
        </w:rPr>
        <w:t xml:space="preserve"> Põhjaotsa</w:t>
      </w:r>
      <w:r w:rsidR="00AE730D">
        <w:rPr>
          <w:noProof w:val="0"/>
        </w:rPr>
        <w:t xml:space="preserve"> </w:t>
      </w:r>
      <w:r w:rsidR="002337AB">
        <w:rPr>
          <w:noProof w:val="0"/>
        </w:rPr>
        <w:t xml:space="preserve">(katastritunnus </w:t>
      </w:r>
      <w:r w:rsidR="002337AB" w:rsidRPr="002337AB">
        <w:rPr>
          <w:noProof w:val="0"/>
        </w:rPr>
        <w:t>24501:001:1569</w:t>
      </w:r>
      <w:r w:rsidR="002337AB">
        <w:rPr>
          <w:noProof w:val="0"/>
        </w:rPr>
        <w:t xml:space="preserve">; sihtotstarve: maatulundusmaa 100%; pindala: 7.37 ha), Järveotsa (katastritunnus </w:t>
      </w:r>
      <w:r w:rsidR="002337AB" w:rsidRPr="002337AB">
        <w:rPr>
          <w:noProof w:val="0"/>
        </w:rPr>
        <w:t>24501:001:1568</w:t>
      </w:r>
      <w:r w:rsidR="002337AB">
        <w:rPr>
          <w:noProof w:val="0"/>
        </w:rPr>
        <w:t>; sihtotstarve: maatulundusmaa 100%; pindala: 6.67 ha)</w:t>
      </w:r>
      <w:r w:rsidR="00E94EB6">
        <w:rPr>
          <w:noProof w:val="0"/>
        </w:rPr>
        <w:t xml:space="preserve">, Järvemetsa (katastritunnus </w:t>
      </w:r>
      <w:r w:rsidR="00E94EB6" w:rsidRPr="00E94EB6">
        <w:rPr>
          <w:noProof w:val="0"/>
        </w:rPr>
        <w:t>24501:001:1570</w:t>
      </w:r>
      <w:r w:rsidR="00E94EB6">
        <w:rPr>
          <w:noProof w:val="0"/>
        </w:rPr>
        <w:t>; sihtotstarve: maatulundusmaa 100%; pindala: 8.53 ha)</w:t>
      </w:r>
      <w:r w:rsidR="002337AB">
        <w:rPr>
          <w:noProof w:val="0"/>
        </w:rPr>
        <w:t xml:space="preserve"> ja</w:t>
      </w:r>
      <w:r w:rsidR="00AE730D">
        <w:rPr>
          <w:noProof w:val="0"/>
        </w:rPr>
        <w:t xml:space="preserve"> </w:t>
      </w:r>
      <w:r w:rsidR="002337AB">
        <w:rPr>
          <w:noProof w:val="0"/>
        </w:rPr>
        <w:t>Sirbi</w:t>
      </w:r>
      <w:r w:rsidR="00AE730D">
        <w:rPr>
          <w:noProof w:val="0"/>
        </w:rPr>
        <w:t xml:space="preserve"> (katastritunnus </w:t>
      </w:r>
      <w:r w:rsidR="002337AB" w:rsidRPr="002337AB">
        <w:rPr>
          <w:noProof w:val="0"/>
        </w:rPr>
        <w:t>24504:003:0182</w:t>
      </w:r>
      <w:r w:rsidR="00AE730D">
        <w:rPr>
          <w:noProof w:val="0"/>
        </w:rPr>
        <w:t xml:space="preserve">; sihtotstarve: </w:t>
      </w:r>
      <w:r w:rsidR="002337AB">
        <w:rPr>
          <w:noProof w:val="0"/>
        </w:rPr>
        <w:t>maatulundus</w:t>
      </w:r>
      <w:r w:rsidR="00AE730D">
        <w:rPr>
          <w:noProof w:val="0"/>
        </w:rPr>
        <w:t>maa 100%; pindala: 8</w:t>
      </w:r>
      <w:r w:rsidR="002337AB">
        <w:rPr>
          <w:noProof w:val="0"/>
        </w:rPr>
        <w:t>4</w:t>
      </w:r>
      <w:r w:rsidR="004C57E7">
        <w:rPr>
          <w:noProof w:val="0"/>
        </w:rPr>
        <w:t> </w:t>
      </w:r>
      <w:r w:rsidR="002337AB">
        <w:rPr>
          <w:noProof w:val="0"/>
        </w:rPr>
        <w:t>10</w:t>
      </w:r>
      <w:r w:rsidR="00AE730D">
        <w:rPr>
          <w:noProof w:val="0"/>
        </w:rPr>
        <w:t>3 m</w:t>
      </w:r>
      <w:r w:rsidR="00AE730D" w:rsidRPr="00A04450">
        <w:rPr>
          <w:noProof w:val="0"/>
          <w:vertAlign w:val="superscript"/>
        </w:rPr>
        <w:t>2</w:t>
      </w:r>
      <w:r w:rsidR="00AE730D">
        <w:rPr>
          <w:noProof w:val="0"/>
        </w:rPr>
        <w:t>)</w:t>
      </w:r>
      <w:r>
        <w:rPr>
          <w:noProof w:val="0"/>
        </w:rPr>
        <w:t>,</w:t>
      </w:r>
      <w:r w:rsidR="007C01AD">
        <w:rPr>
          <w:noProof w:val="0"/>
        </w:rPr>
        <w:t xml:space="preserve"> mis asuvad </w:t>
      </w:r>
      <w:r w:rsidR="002337AB">
        <w:rPr>
          <w:noProof w:val="0"/>
        </w:rPr>
        <w:t>Liivamäe ja Saha külas külade piirialal Maardu järve läänekaldal</w:t>
      </w:r>
      <w:r>
        <w:rPr>
          <w:noProof w:val="0"/>
        </w:rPr>
        <w:t>.</w:t>
      </w:r>
      <w:r w:rsidR="00194406">
        <w:rPr>
          <w:noProof w:val="0"/>
        </w:rPr>
        <w:t xml:space="preserve"> Planeeringuala </w:t>
      </w:r>
      <w:r w:rsidR="002337AB">
        <w:rPr>
          <w:noProof w:val="0"/>
        </w:rPr>
        <w:t>külgne</w:t>
      </w:r>
      <w:r w:rsidR="00194406">
        <w:rPr>
          <w:noProof w:val="0"/>
        </w:rPr>
        <w:t xml:space="preserve">b </w:t>
      </w:r>
      <w:r w:rsidR="002337AB">
        <w:rPr>
          <w:noProof w:val="0"/>
        </w:rPr>
        <w:t>põhjas ja idas Maardu linnaga</w:t>
      </w:r>
      <w:r w:rsidR="00194406">
        <w:rPr>
          <w:noProof w:val="0"/>
        </w:rPr>
        <w:t>.</w:t>
      </w:r>
    </w:p>
    <w:p w14:paraId="34D8D4FE" w14:textId="77777777" w:rsidR="00F50480" w:rsidRDefault="00F50480" w:rsidP="00B55D09">
      <w:pPr>
        <w:jc w:val="both"/>
        <w:rPr>
          <w:noProof w:val="0"/>
        </w:rPr>
      </w:pPr>
    </w:p>
    <w:p w14:paraId="4C3BFB3E" w14:textId="477B8F71" w:rsidR="001C2F9A" w:rsidRDefault="007D1383" w:rsidP="00772A8A">
      <w:pPr>
        <w:jc w:val="both"/>
        <w:rPr>
          <w:noProof w:val="0"/>
        </w:rPr>
      </w:pPr>
      <w:r w:rsidRPr="007D1383">
        <w:rPr>
          <w:noProof w:val="0"/>
        </w:rPr>
        <w:t xml:space="preserve">Kehtiva Jõelähtme valla Loo aleviku, Liivamäe küla, Saha küla ja </w:t>
      </w:r>
      <w:proofErr w:type="spellStart"/>
      <w:r w:rsidRPr="007D1383">
        <w:rPr>
          <w:noProof w:val="0"/>
        </w:rPr>
        <w:t>Nehatu</w:t>
      </w:r>
      <w:proofErr w:type="spellEnd"/>
      <w:r w:rsidRPr="007D1383">
        <w:rPr>
          <w:noProof w:val="0"/>
        </w:rPr>
        <w:t xml:space="preserve"> küla üldplaneeringu (kehtestatud Jõelähtme Vallavolikogu 25.08.2011 otsusega nr 209) kohaselt asub planeeritav maa-ala</w:t>
      </w:r>
      <w:r>
        <w:rPr>
          <w:noProof w:val="0"/>
        </w:rPr>
        <w:t xml:space="preserve"> tiheasustuses</w:t>
      </w:r>
      <w:r w:rsidRPr="007D1383">
        <w:rPr>
          <w:noProof w:val="0"/>
        </w:rPr>
        <w:t xml:space="preserve"> pere-, paaris ja ridaelamumaa juhtotstarbega alal, kuhu võib kavandada </w:t>
      </w:r>
      <w:r w:rsidR="00592080">
        <w:rPr>
          <w:noProof w:val="0"/>
        </w:rPr>
        <w:t>väike</w:t>
      </w:r>
      <w:r w:rsidRPr="007D1383">
        <w:rPr>
          <w:noProof w:val="0"/>
        </w:rPr>
        <w:t xml:space="preserve">elamuid ja anda elamumaale ärimaa ja/või üldkasutatava hoone maa </w:t>
      </w:r>
      <w:proofErr w:type="spellStart"/>
      <w:r w:rsidRPr="007D1383">
        <w:rPr>
          <w:noProof w:val="0"/>
        </w:rPr>
        <w:t>kõrvalotstarve</w:t>
      </w:r>
      <w:proofErr w:type="spellEnd"/>
      <w:r w:rsidRPr="007D1383">
        <w:rPr>
          <w:noProof w:val="0"/>
        </w:rPr>
        <w:t xml:space="preserve">, võimaldamaks elamualale sobiva teeninduse ja kohapealsete töökohtade teket. </w:t>
      </w:r>
      <w:r w:rsidR="00C16CFC">
        <w:rPr>
          <w:noProof w:val="0"/>
        </w:rPr>
        <w:t xml:space="preserve">Osaliselt asub planeeringuala rohevõrgustikus ja osaliselt puhke- ja </w:t>
      </w:r>
      <w:proofErr w:type="spellStart"/>
      <w:r w:rsidR="00C16CFC">
        <w:rPr>
          <w:noProof w:val="0"/>
        </w:rPr>
        <w:t>virgestusmaal</w:t>
      </w:r>
      <w:proofErr w:type="spellEnd"/>
      <w:r w:rsidR="00C16CFC">
        <w:rPr>
          <w:noProof w:val="0"/>
        </w:rPr>
        <w:t>.</w:t>
      </w:r>
      <w:r w:rsidR="0081206A">
        <w:rPr>
          <w:noProof w:val="0"/>
        </w:rPr>
        <w:t xml:space="preserve"> Puhke- ja </w:t>
      </w:r>
      <w:proofErr w:type="spellStart"/>
      <w:r w:rsidR="0081206A">
        <w:rPr>
          <w:noProof w:val="0"/>
        </w:rPr>
        <w:t>virgestusmaa</w:t>
      </w:r>
      <w:proofErr w:type="spellEnd"/>
      <w:r w:rsidR="0081206A">
        <w:rPr>
          <w:noProof w:val="0"/>
        </w:rPr>
        <w:t xml:space="preserve"> all mõeldakse haljas- ja metsaalasid, kuhu on ehitatud minimaalselt teenindavaid hooneid (puhke-, spordi- ja kogunemishooneid), et võimaldada välisõhus sportimist ja lõõgastumist, kasutamist väljasõidukohtadena, vabaõhuürituste korraldamist jms.</w:t>
      </w:r>
      <w:r w:rsidR="00827157">
        <w:rPr>
          <w:noProof w:val="0"/>
        </w:rPr>
        <w:t xml:space="preserve"> Puhke- ja </w:t>
      </w:r>
      <w:proofErr w:type="spellStart"/>
      <w:r w:rsidR="00827157">
        <w:rPr>
          <w:noProof w:val="0"/>
        </w:rPr>
        <w:t>virgestusmaa</w:t>
      </w:r>
      <w:proofErr w:type="spellEnd"/>
      <w:r w:rsidR="00827157">
        <w:rPr>
          <w:noProof w:val="0"/>
        </w:rPr>
        <w:t xml:space="preserve"> osas on tegemist ka väljaspool tiheasustust asuva alaga.</w:t>
      </w:r>
      <w:r w:rsidR="00772A8A">
        <w:rPr>
          <w:noProof w:val="0"/>
        </w:rPr>
        <w:t xml:space="preserve"> Kui arendust kavandatakse rohevõrgustikku, tuleb omavalitsusel hinnata ja põhjendada detailplaneeringuga kaasnevat mõju rohevõrgustiku </w:t>
      </w:r>
      <w:r w:rsidR="00772A8A">
        <w:rPr>
          <w:noProof w:val="0"/>
        </w:rPr>
        <w:lastRenderedPageBreak/>
        <w:t>toimimisele koosmõjus juba varem kehtestatud detailplaneeringutega, mis rohevõrgustikku mõjutavad.</w:t>
      </w:r>
    </w:p>
    <w:p w14:paraId="46D965B5" w14:textId="77777777" w:rsidR="000E5BD4" w:rsidRPr="001C2F9A" w:rsidRDefault="000E5BD4" w:rsidP="00B55D09">
      <w:pPr>
        <w:jc w:val="both"/>
        <w:rPr>
          <w:noProof w:val="0"/>
        </w:rPr>
      </w:pPr>
    </w:p>
    <w:p w14:paraId="38397B1F" w14:textId="0C7C0C07" w:rsidR="00B74BBA" w:rsidRDefault="00B74BBA" w:rsidP="00B74BBA">
      <w:pPr>
        <w:jc w:val="both"/>
      </w:pPr>
      <w:r w:rsidRPr="00F50480">
        <w:rPr>
          <w:rFonts w:eastAsia="Arial"/>
          <w:bCs/>
        </w:rPr>
        <w:t>Koostamisel oleva Jõelähtme valla üldplaneeringu (vastu võetud Jõelähtme Vallavolikogu 12.04.201</w:t>
      </w:r>
      <w:r w:rsidR="00EA54FC">
        <w:rPr>
          <w:rFonts w:eastAsia="Arial"/>
          <w:bCs/>
        </w:rPr>
        <w:t xml:space="preserve">8 otsusega nr 62) </w:t>
      </w:r>
      <w:r w:rsidR="00EA54FC" w:rsidRPr="00911058">
        <w:rPr>
          <w:rFonts w:eastAsia="Arial"/>
          <w:bCs/>
        </w:rPr>
        <w:t>kohaselt jäävad</w:t>
      </w:r>
      <w:r w:rsidRPr="00911058">
        <w:rPr>
          <w:rFonts w:eastAsia="Arial"/>
          <w:bCs/>
        </w:rPr>
        <w:t xml:space="preserve"> </w:t>
      </w:r>
      <w:r w:rsidR="0024271E">
        <w:rPr>
          <w:rFonts w:eastAsia="Arial"/>
          <w:bCs/>
        </w:rPr>
        <w:t>planeeritavad</w:t>
      </w:r>
      <w:r w:rsidRPr="00911058">
        <w:rPr>
          <w:rFonts w:eastAsia="Arial"/>
          <w:bCs/>
        </w:rPr>
        <w:t xml:space="preserve"> kinnistu</w:t>
      </w:r>
      <w:r w:rsidR="00EA54FC" w:rsidRPr="00911058">
        <w:rPr>
          <w:rFonts w:eastAsia="Arial"/>
          <w:bCs/>
        </w:rPr>
        <w:t>d</w:t>
      </w:r>
      <w:r w:rsidRPr="00EA54FC">
        <w:rPr>
          <w:rFonts w:eastAsia="Arial"/>
          <w:bCs/>
          <w:color w:val="00B050"/>
        </w:rPr>
        <w:t xml:space="preserve"> </w:t>
      </w:r>
      <w:r w:rsidR="00EB78A0">
        <w:rPr>
          <w:rFonts w:eastAsia="Arial"/>
          <w:bCs/>
        </w:rPr>
        <w:t>tihe</w:t>
      </w:r>
      <w:r w:rsidR="0024271E">
        <w:rPr>
          <w:rFonts w:eastAsia="Arial"/>
          <w:bCs/>
        </w:rPr>
        <w:t>asustusse</w:t>
      </w:r>
      <w:r w:rsidR="00184488">
        <w:rPr>
          <w:rFonts w:eastAsia="Arial"/>
          <w:bCs/>
        </w:rPr>
        <w:t xml:space="preserve">, </w:t>
      </w:r>
      <w:r w:rsidR="00EB78A0">
        <w:rPr>
          <w:rFonts w:eastAsia="Arial"/>
          <w:bCs/>
        </w:rPr>
        <w:t xml:space="preserve">väikeelamu ja puhkeotstarbelisele maa-alale, </w:t>
      </w:r>
      <w:r w:rsidR="00B033E2">
        <w:rPr>
          <w:rFonts w:eastAsia="Arial"/>
          <w:bCs/>
        </w:rPr>
        <w:t>osaliselt</w:t>
      </w:r>
      <w:r w:rsidR="00184488">
        <w:t xml:space="preserve"> rohelise võrgustiku</w:t>
      </w:r>
      <w:r w:rsidR="00B033E2">
        <w:t xml:space="preserve"> koridori</w:t>
      </w:r>
      <w:r w:rsidR="00184488">
        <w:t xml:space="preserve"> </w:t>
      </w:r>
      <w:r w:rsidR="00B033E2">
        <w:t>äärealale, kus</w:t>
      </w:r>
      <w:r w:rsidR="00184488">
        <w:t xml:space="preserve"> võib rajada üldilmelt piirkonda sobivat elamut koos abihoonetega (või kolmest elamust ja abihoonetest moodustatud hoonegruppe) väljakujunenud asustu</w:t>
      </w:r>
      <w:r w:rsidR="0057395D">
        <w:t>sstruktuuri toetamise eesmärgil</w:t>
      </w:r>
      <w:r w:rsidR="00184488">
        <w:t xml:space="preserve"> olemasolevast majapidamisest üldjuhul kuni 200 m kaugusele tingimusel, et tagatud on juurdepääs olemasoleva teedevõrgu kaudu ja olemasoleva väärtusliku haljastuse säilitamine. </w:t>
      </w:r>
      <w:r w:rsidR="00827BFD">
        <w:t>Põhjendatud juhtudel on lubatud erisused</w:t>
      </w:r>
      <w:r w:rsidR="00827BFD" w:rsidRPr="00F50480">
        <w:rPr>
          <w:rFonts w:eastAsia="Arial"/>
          <w:bCs/>
        </w:rPr>
        <w:t>.</w:t>
      </w:r>
      <w:r w:rsidR="00827BFD">
        <w:rPr>
          <w:rFonts w:eastAsia="Arial"/>
          <w:bCs/>
        </w:rPr>
        <w:t xml:space="preserve"> </w:t>
      </w:r>
      <w:r w:rsidR="00827BFD">
        <w:t xml:space="preserve">Elamu ehitamise eesmärgil moodustatav katastriüksus peab olema suurem kui tiheasustusalal. Rohevõrgustiku alal on lubatud üksikud majapidamised ning väike- ja tootmisüksused, ühiskondlikud ja puhkeotstarbelised hooned tingimusel, et tagatud on juurdepääs olemasoleva teedevõrgu kaudu. Vahekaugus olemasoleva ja rajatava majapidamise vahel peab olema vähemalt 200 m, et tagada looduslike alade olemasolu ja võimaldada ulukite vaba liikumine. Säilima peab rohelise võrgustiku terviklikkus ja toimimine, asustuse kavandamisel ei tohi läbi lõigata rohelise võrgustiku koridore. </w:t>
      </w:r>
      <w:r w:rsidR="002A6559">
        <w:t xml:space="preserve">Kuna üldplaneering on veel koostamisel, võib osutuda otstarbekaks muuta </w:t>
      </w:r>
      <w:r w:rsidR="00B027CD">
        <w:t>maa-ala juhtotstarvet ning näha piirkonda ette ka korterelamute rajamise võimalus</w:t>
      </w:r>
      <w:r w:rsidR="002A6559">
        <w:t>.</w:t>
      </w:r>
    </w:p>
    <w:p w14:paraId="5DB4DE3B" w14:textId="7EBE758A" w:rsidR="00192727" w:rsidRDefault="00192727" w:rsidP="00B74BBA">
      <w:pPr>
        <w:jc w:val="both"/>
        <w:rPr>
          <w:rFonts w:eastAsia="Arial"/>
          <w:bCs/>
        </w:rPr>
      </w:pPr>
    </w:p>
    <w:p w14:paraId="6BB035DA" w14:textId="2BA313C8" w:rsidR="00192727" w:rsidRPr="00F50480" w:rsidRDefault="001A6DA7" w:rsidP="00B74BBA">
      <w:pPr>
        <w:jc w:val="both"/>
        <w:rPr>
          <w:rFonts w:eastAsia="Arial"/>
          <w:bCs/>
        </w:rPr>
      </w:pPr>
      <w:r>
        <w:rPr>
          <w:noProof w:val="0"/>
        </w:rPr>
        <w:t>Maardu järve poolne o</w:t>
      </w:r>
      <w:r w:rsidR="00280B0C" w:rsidRPr="00682D04">
        <w:rPr>
          <w:noProof w:val="0"/>
        </w:rPr>
        <w:t xml:space="preserve">sa </w:t>
      </w:r>
      <w:r w:rsidR="003F221E">
        <w:rPr>
          <w:noProof w:val="0"/>
        </w:rPr>
        <w:t>planeeritavast alast</w:t>
      </w:r>
      <w:r>
        <w:rPr>
          <w:noProof w:val="0"/>
        </w:rPr>
        <w:t xml:space="preserve"> jääb maa-ameti kaardi kohaselt ka üleujutusohuga alale, kus esinemistõenäosus on osaliselt 1 kord 50 aasta jooksul ja osaliselt 1 kord 100 aasta jooksul.</w:t>
      </w:r>
    </w:p>
    <w:p w14:paraId="10352989" w14:textId="77777777" w:rsidR="00B74BBA" w:rsidRPr="0011665B" w:rsidRDefault="00B74BBA" w:rsidP="00B74BBA">
      <w:pPr>
        <w:pStyle w:val="Loendilik"/>
        <w:spacing w:after="0" w:line="240" w:lineRule="auto"/>
        <w:ind w:left="0"/>
        <w:jc w:val="both"/>
        <w:rPr>
          <w:rFonts w:ascii="Times New Roman" w:eastAsia="Times New Roman" w:hAnsi="Times New Roman"/>
          <w:sz w:val="16"/>
          <w:szCs w:val="16"/>
        </w:rPr>
      </w:pPr>
    </w:p>
    <w:p w14:paraId="5A299065" w14:textId="32F6E8D7" w:rsidR="00F50480" w:rsidRDefault="00F50480" w:rsidP="007A5F72">
      <w:pPr>
        <w:jc w:val="both"/>
        <w:rPr>
          <w:rFonts w:eastAsia="Arial"/>
          <w:bCs/>
        </w:rPr>
      </w:pPr>
      <w:r w:rsidRPr="001C2F9A">
        <w:rPr>
          <w:rFonts w:eastAsia="Arial"/>
          <w:bCs/>
        </w:rPr>
        <w:t>Detailplaneeringu algatamise taotlus sisaldab ettepanekut kehtiva</w:t>
      </w:r>
      <w:r w:rsidRPr="00F50480">
        <w:rPr>
          <w:rFonts w:eastAsia="Arial"/>
          <w:bCs/>
        </w:rPr>
        <w:t xml:space="preserve"> üldplaneeringu muutmiseks</w:t>
      </w:r>
      <w:r w:rsidR="00827157">
        <w:rPr>
          <w:rFonts w:eastAsia="Arial"/>
          <w:bCs/>
        </w:rPr>
        <w:t xml:space="preserve"> tiheasustusala piiri nihutamiseks,</w:t>
      </w:r>
      <w:r w:rsidRPr="00F50480">
        <w:rPr>
          <w:rFonts w:eastAsia="Arial"/>
          <w:bCs/>
        </w:rPr>
        <w:t xml:space="preserve"> </w:t>
      </w:r>
      <w:r w:rsidR="00A80531">
        <w:rPr>
          <w:rFonts w:eastAsia="Arial"/>
          <w:bCs/>
        </w:rPr>
        <w:t xml:space="preserve">juhtotstarbe </w:t>
      </w:r>
      <w:r w:rsidR="00827157">
        <w:rPr>
          <w:rFonts w:eastAsia="Arial"/>
          <w:bCs/>
        </w:rPr>
        <w:t>muutmiseks</w:t>
      </w:r>
      <w:r w:rsidR="00A80531">
        <w:rPr>
          <w:rFonts w:eastAsia="Arial"/>
          <w:bCs/>
        </w:rPr>
        <w:t xml:space="preserve">, </w:t>
      </w:r>
      <w:r w:rsidR="003B254C">
        <w:rPr>
          <w:rFonts w:eastAsia="Arial"/>
          <w:bCs/>
        </w:rPr>
        <w:t>kuna osaliselt soovitakse alale kavandada ka korterelamuid</w:t>
      </w:r>
      <w:r w:rsidR="00A80531">
        <w:rPr>
          <w:rFonts w:eastAsia="Arial"/>
          <w:bCs/>
        </w:rPr>
        <w:t xml:space="preserve"> ning Vadioja ehtiuskeeluvööndi vähendamiseks</w:t>
      </w:r>
      <w:r w:rsidRPr="00F50480">
        <w:rPr>
          <w:rFonts w:eastAsia="Arial"/>
          <w:bCs/>
        </w:rPr>
        <w:t xml:space="preserve">. </w:t>
      </w:r>
      <w:r w:rsidR="007A5F72">
        <w:rPr>
          <w:rFonts w:eastAsia="Arial"/>
          <w:bCs/>
        </w:rPr>
        <w:t xml:space="preserve">Kui planeeringulahendusega </w:t>
      </w:r>
      <w:r w:rsidR="007A5F72" w:rsidRPr="007A5F72">
        <w:rPr>
          <w:rFonts w:eastAsia="Arial"/>
          <w:bCs/>
        </w:rPr>
        <w:t>nähakse ette ehitusõiguse seadmist Maardu järve</w:t>
      </w:r>
      <w:r w:rsidR="007A5F72">
        <w:rPr>
          <w:rFonts w:eastAsia="Arial"/>
          <w:bCs/>
        </w:rPr>
        <w:t xml:space="preserve"> </w:t>
      </w:r>
      <w:r w:rsidR="007A5F72" w:rsidRPr="007A5F72">
        <w:rPr>
          <w:rFonts w:eastAsia="Arial"/>
          <w:bCs/>
        </w:rPr>
        <w:t>piiranguvööndis paiknevale metsamaale, tuleb ehituskeeluvööndi vähendamis</w:t>
      </w:r>
      <w:r w:rsidR="007A5F72">
        <w:rPr>
          <w:rFonts w:eastAsia="Arial"/>
          <w:bCs/>
        </w:rPr>
        <w:t>t</w:t>
      </w:r>
      <w:r w:rsidR="007A5F72" w:rsidRPr="007A5F72">
        <w:rPr>
          <w:rFonts w:eastAsia="Arial"/>
          <w:bCs/>
        </w:rPr>
        <w:t xml:space="preserve"> taotle</w:t>
      </w:r>
      <w:r w:rsidR="007A5F72">
        <w:rPr>
          <w:rFonts w:eastAsia="Arial"/>
          <w:bCs/>
        </w:rPr>
        <w:t xml:space="preserve">da </w:t>
      </w:r>
      <w:r w:rsidR="007A5F72" w:rsidRPr="007A5F72">
        <w:rPr>
          <w:rFonts w:eastAsia="Arial"/>
          <w:bCs/>
        </w:rPr>
        <w:t>ka Maardu järve</w:t>
      </w:r>
      <w:r w:rsidR="007A5F72">
        <w:rPr>
          <w:rFonts w:eastAsia="Arial"/>
          <w:bCs/>
        </w:rPr>
        <w:t xml:space="preserve"> </w:t>
      </w:r>
      <w:r w:rsidR="007A5F72" w:rsidRPr="007A5F72">
        <w:rPr>
          <w:rFonts w:eastAsia="Arial"/>
          <w:bCs/>
        </w:rPr>
        <w:t>osas.</w:t>
      </w:r>
      <w:r w:rsidR="004C57E7">
        <w:rPr>
          <w:rFonts w:eastAsia="Arial"/>
          <w:bCs/>
        </w:rPr>
        <w:t xml:space="preserve"> </w:t>
      </w:r>
      <w:r w:rsidRPr="00F50480">
        <w:rPr>
          <w:rFonts w:eastAsia="Arial"/>
          <w:bCs/>
        </w:rPr>
        <w:t>Vastavalt planeerimisseaduse (edaspidi PlanS) § 142 lõikele 1 võib detailplaneering teha põhjendatud vajaduse korral ettepaneku üldplaneeringu põhilahenduse muutmiseks. Üldplaneeringu muutmine võib olla põhjendatud</w:t>
      </w:r>
      <w:r w:rsidR="000E5BD4">
        <w:rPr>
          <w:rFonts w:eastAsia="Arial"/>
          <w:bCs/>
        </w:rPr>
        <w:t>,</w:t>
      </w:r>
      <w:r w:rsidRPr="00F50480">
        <w:rPr>
          <w:rFonts w:eastAsia="Arial"/>
          <w:bCs/>
        </w:rPr>
        <w:t xml:space="preserve"> kuna </w:t>
      </w:r>
      <w:r w:rsidR="00B027CD">
        <w:rPr>
          <w:rFonts w:eastAsia="Arial"/>
          <w:bCs/>
        </w:rPr>
        <w:t>taotletavas mahus ehitusõiguse kavandamisel on tekkimas uus arvestatav linnaline keskkond, milles erinevat tüüpi elamud võimaldavad elanikkonna sotsiaalset mitmekesisust</w:t>
      </w:r>
      <w:r w:rsidR="00356807">
        <w:t xml:space="preserve">. </w:t>
      </w:r>
      <w:r w:rsidR="00B027CD">
        <w:rPr>
          <w:rFonts w:eastAsia="Arial"/>
          <w:bCs/>
        </w:rPr>
        <w:t>Planeeritav ala külgneb juba väljaehitamisel olevate elamukvartalitega</w:t>
      </w:r>
      <w:r w:rsidR="00834E5F">
        <w:rPr>
          <w:rFonts w:eastAsia="Arial"/>
          <w:bCs/>
        </w:rPr>
        <w:t>.</w:t>
      </w:r>
      <w:r w:rsidR="007B77E3">
        <w:rPr>
          <w:rFonts w:eastAsia="Arial"/>
          <w:bCs/>
        </w:rPr>
        <w:t xml:space="preserve"> Planeeringu realiseerimisega seoses on kavas ka uue lasteaia rajamine Liivamäe külla.</w:t>
      </w:r>
      <w:r w:rsidR="00834E5F">
        <w:rPr>
          <w:rFonts w:eastAsia="Arial"/>
          <w:bCs/>
        </w:rPr>
        <w:t xml:space="preserve"> </w:t>
      </w:r>
      <w:r w:rsidR="00B033E2" w:rsidRPr="000A79AF">
        <w:rPr>
          <w:rFonts w:eastAsia="Arial"/>
          <w:bCs/>
        </w:rPr>
        <w:t xml:space="preserve">Uute elamute kavandamine olemasolevasse kvaliteetsesse keskkonda ja olemasoleva asustuse tihendamine on kehtiva maakonnaplaneeringu ja koostamisel oleva Jõelähtme valla üldplaneeringu üheks eesmärgiks. Samuti on riigi üleüldise kahaneva rahvastiku ja valglinnastumise tingimustes oluline </w:t>
      </w:r>
      <w:r w:rsidR="00B033E2" w:rsidRPr="00F50480">
        <w:rPr>
          <w:rFonts w:eastAsia="Arial"/>
          <w:bCs/>
        </w:rPr>
        <w:t>tihendada olemasolevaid külakeskusi, andes elanikele võimalusi luua uusi eluasemeid väljakujunenud ja kvaliteetse</w:t>
      </w:r>
      <w:r w:rsidR="00B033E2">
        <w:rPr>
          <w:rFonts w:eastAsia="Arial"/>
          <w:bCs/>
        </w:rPr>
        <w:t>sse elukeskkonda.</w:t>
      </w:r>
    </w:p>
    <w:p w14:paraId="21B217C7" w14:textId="77777777" w:rsidR="00F50480" w:rsidRDefault="00F50480" w:rsidP="00F50480">
      <w:pPr>
        <w:jc w:val="both"/>
        <w:rPr>
          <w:rFonts w:eastAsia="Arial"/>
          <w:bCs/>
        </w:rPr>
      </w:pPr>
    </w:p>
    <w:p w14:paraId="11E2CAA3" w14:textId="454F4617" w:rsidR="00404453" w:rsidRPr="00337705" w:rsidRDefault="00020D79" w:rsidP="00907D93">
      <w:pPr>
        <w:pStyle w:val="Loendilik"/>
        <w:spacing w:after="0" w:line="240" w:lineRule="auto"/>
        <w:ind w:left="0"/>
        <w:jc w:val="both"/>
        <w:rPr>
          <w:rFonts w:ascii="Times New Roman" w:hAnsi="Times New Roman"/>
          <w:sz w:val="24"/>
        </w:rPr>
      </w:pPr>
      <w:r w:rsidRPr="00337705">
        <w:rPr>
          <w:rFonts w:ascii="Times New Roman" w:hAnsi="Times New Roman"/>
          <w:sz w:val="24"/>
        </w:rPr>
        <w:t>EELIS (</w:t>
      </w:r>
      <w:r w:rsidR="00FF7E48" w:rsidRPr="00337705">
        <w:rPr>
          <w:rFonts w:ascii="Times New Roman" w:hAnsi="Times New Roman"/>
          <w:sz w:val="24"/>
        </w:rPr>
        <w:t>Eesti looduse i</w:t>
      </w:r>
      <w:r w:rsidR="008A5C6C" w:rsidRPr="00337705">
        <w:rPr>
          <w:rFonts w:ascii="Times New Roman" w:hAnsi="Times New Roman"/>
          <w:sz w:val="24"/>
        </w:rPr>
        <w:t>nfosüsteemi)</w:t>
      </w:r>
      <w:r w:rsidRPr="00337705">
        <w:rPr>
          <w:rFonts w:ascii="Times New Roman" w:hAnsi="Times New Roman"/>
          <w:sz w:val="24"/>
        </w:rPr>
        <w:t xml:space="preserve">, </w:t>
      </w:r>
      <w:r w:rsidR="00FF7E48" w:rsidRPr="00337705">
        <w:rPr>
          <w:rFonts w:ascii="Times New Roman" w:hAnsi="Times New Roman"/>
          <w:sz w:val="24"/>
        </w:rPr>
        <w:t>Keskkonnaagentuuri</w:t>
      </w:r>
      <w:r w:rsidRPr="00337705">
        <w:rPr>
          <w:rFonts w:ascii="Times New Roman" w:hAnsi="Times New Roman"/>
          <w:sz w:val="24"/>
        </w:rPr>
        <w:t xml:space="preserve"> </w:t>
      </w:r>
      <w:r w:rsidR="003D0ADC" w:rsidRPr="00337705">
        <w:rPr>
          <w:rFonts w:ascii="Times New Roman" w:hAnsi="Times New Roman"/>
          <w:sz w:val="24"/>
        </w:rPr>
        <w:t>andmebaasi kohaselt</w:t>
      </w:r>
      <w:r w:rsidR="00D20F3A">
        <w:rPr>
          <w:rFonts w:ascii="Times New Roman" w:hAnsi="Times New Roman"/>
          <w:sz w:val="24"/>
        </w:rPr>
        <w:t xml:space="preserve"> ei leidu</w:t>
      </w:r>
      <w:r w:rsidR="00404453" w:rsidRPr="00337705">
        <w:rPr>
          <w:rFonts w:ascii="Times New Roman" w:hAnsi="Times New Roman"/>
          <w:sz w:val="24"/>
        </w:rPr>
        <w:t xml:space="preserve"> </w:t>
      </w:r>
      <w:r w:rsidR="00D20F3A">
        <w:rPr>
          <w:rFonts w:ascii="Times New Roman" w:hAnsi="Times New Roman"/>
          <w:sz w:val="24"/>
        </w:rPr>
        <w:t>planeeritaval alal kaitsealuste liikide elupaikasid</w:t>
      </w:r>
      <w:r w:rsidR="00404453" w:rsidRPr="00337705">
        <w:rPr>
          <w:rFonts w:ascii="Times New Roman" w:hAnsi="Times New Roman"/>
          <w:sz w:val="24"/>
        </w:rPr>
        <w:t xml:space="preserve">, Natura 2000 võrgustiku alasid ega teisi </w:t>
      </w:r>
      <w:proofErr w:type="spellStart"/>
      <w:r w:rsidR="00404453" w:rsidRPr="00337705">
        <w:rPr>
          <w:rFonts w:ascii="Times New Roman" w:hAnsi="Times New Roman"/>
          <w:sz w:val="24"/>
        </w:rPr>
        <w:t>maastikuliselt</w:t>
      </w:r>
      <w:proofErr w:type="spellEnd"/>
      <w:r w:rsidR="00404453" w:rsidRPr="00337705">
        <w:rPr>
          <w:rFonts w:ascii="Times New Roman" w:hAnsi="Times New Roman"/>
          <w:sz w:val="24"/>
        </w:rPr>
        <w:t xml:space="preserve"> väärtuslikke või tundlikke alasid, mida planeeringuga ka</w:t>
      </w:r>
      <w:r w:rsidR="008A5014" w:rsidRPr="00337705">
        <w:rPr>
          <w:rFonts w:ascii="Times New Roman" w:hAnsi="Times New Roman"/>
          <w:sz w:val="24"/>
        </w:rPr>
        <w:t>vandatav tegevus võib mõjutada.</w:t>
      </w:r>
    </w:p>
    <w:p w14:paraId="3DB91B96" w14:textId="77777777" w:rsidR="008A5C6C" w:rsidRPr="005112FE" w:rsidRDefault="008A5C6C" w:rsidP="008A5C6C">
      <w:pPr>
        <w:pStyle w:val="Kehatekst"/>
        <w:ind w:right="-2"/>
        <w:rPr>
          <w:noProof w:val="0"/>
          <w:sz w:val="16"/>
          <w:szCs w:val="16"/>
        </w:rPr>
      </w:pPr>
    </w:p>
    <w:p w14:paraId="468DD75F" w14:textId="77777777" w:rsidR="00C964DD" w:rsidRPr="00682D04" w:rsidRDefault="00C964DD" w:rsidP="00C964DD">
      <w:pPr>
        <w:pStyle w:val="Standard"/>
        <w:jc w:val="both"/>
        <w:rPr>
          <w:rFonts w:eastAsia="Calibri"/>
        </w:rPr>
      </w:pPr>
      <w:r w:rsidRPr="00682D04">
        <w:rPr>
          <w:rFonts w:eastAsia="Calibri"/>
        </w:rPr>
        <w:t xml:space="preserve">Keskkonnamõju strateegilise hindamise algatamise vajalikkust tuleb kaaluda ja anda eelhinnang vastavalt </w:t>
      </w:r>
      <w:proofErr w:type="spellStart"/>
      <w:r w:rsidRPr="00682D04">
        <w:rPr>
          <w:rFonts w:eastAsia="Calibri"/>
        </w:rPr>
        <w:t>KeHJS</w:t>
      </w:r>
      <w:proofErr w:type="spellEnd"/>
      <w:r w:rsidRPr="00682D04">
        <w:rPr>
          <w:rFonts w:eastAsia="Calibri"/>
        </w:rPr>
        <w:t xml:space="preserve"> § 33 lg 2 punktile 1, 3 ja 4, § 6 lg 2 punktid 10 ja 22, § 6 lg 4, </w:t>
      </w:r>
      <w:proofErr w:type="spellStart"/>
      <w:r w:rsidRPr="00682D04">
        <w:t>PlanS</w:t>
      </w:r>
      <w:proofErr w:type="spellEnd"/>
      <w:r w:rsidRPr="00682D04">
        <w:t xml:space="preserve"> § 124 lg 6 ja § 142 lg 6 ning Vabariigi Valitsuse 29.08.2005 määruse nr 224 „Tegevusvaldkondade, mille korral tuleb anda keskkonnamõju hindamise vajalikkuse eelhinnang, täpsustatud loetelu“ </w:t>
      </w:r>
      <w:r w:rsidRPr="00682D04">
        <w:rPr>
          <w:rFonts w:eastAsia="Calibri"/>
        </w:rPr>
        <w:t xml:space="preserve">§ 13 punkt 2 ja § 15 punkt 8. </w:t>
      </w:r>
      <w:proofErr w:type="spellStart"/>
      <w:r w:rsidRPr="00682D04">
        <w:rPr>
          <w:rFonts w:eastAsia="Calibri"/>
        </w:rPr>
        <w:t>KeHJS</w:t>
      </w:r>
      <w:proofErr w:type="spellEnd"/>
      <w:r w:rsidRPr="00682D04">
        <w:rPr>
          <w:rFonts w:eastAsia="Calibri"/>
        </w:rPr>
        <w:t xml:space="preserve"> § 33 lg 3 kohaselt otsustatakse keskkonnamõju strateegilise hindamise vajalikkuse üle lähtudes strateegilise planeerimisdokumendi iseloomust ja sisust, strateegilise planeerimisdokumendi elluviimisega kaasnevast keskkonnamõjust ja eeldatavalt </w:t>
      </w:r>
      <w:r w:rsidRPr="00682D04">
        <w:rPr>
          <w:rFonts w:eastAsia="Calibri"/>
        </w:rPr>
        <w:lastRenderedPageBreak/>
        <w:t xml:space="preserve">mõjutatavast alast. Sama paragrahvi lõike 6 kohaselt tuleb hindamise vajalikkuse üle otsustamisel enne otsuse tegemist küsida seisukohta kõigilt asjaomastelt asutustelt, edastades neile seisukoha võtmiseks </w:t>
      </w:r>
      <w:proofErr w:type="spellStart"/>
      <w:r w:rsidRPr="00682D04">
        <w:rPr>
          <w:rFonts w:eastAsia="Calibri"/>
        </w:rPr>
        <w:t>KeHJS</w:t>
      </w:r>
      <w:proofErr w:type="spellEnd"/>
      <w:r w:rsidRPr="00682D04">
        <w:rPr>
          <w:rFonts w:eastAsia="Calibri"/>
        </w:rPr>
        <w:t xml:space="preserve"> § 33 lõike 3 punktides 1 ja 2 ning lõigetes 4 ja 5 nimetatud kriteeriumide alusel tehtud otsuse eelnõu.</w:t>
      </w:r>
    </w:p>
    <w:p w14:paraId="5ED74862" w14:textId="77777777" w:rsidR="00686696" w:rsidRPr="00682D04" w:rsidRDefault="00686696" w:rsidP="008A5C6C">
      <w:pPr>
        <w:jc w:val="both"/>
        <w:rPr>
          <w:noProof w:val="0"/>
        </w:rPr>
      </w:pPr>
    </w:p>
    <w:p w14:paraId="01642848" w14:textId="422D58B2" w:rsidR="008A5C6C" w:rsidRPr="00682D04" w:rsidRDefault="00CC0152" w:rsidP="008A5C6C">
      <w:pPr>
        <w:jc w:val="both"/>
        <w:rPr>
          <w:noProof w:val="0"/>
        </w:rPr>
      </w:pPr>
      <w:r w:rsidRPr="00682D04">
        <w:rPr>
          <w:noProof w:val="0"/>
        </w:rPr>
        <w:t>Ü</w:t>
      </w:r>
      <w:r w:rsidR="00686696" w:rsidRPr="00682D04">
        <w:rPr>
          <w:noProof w:val="0"/>
        </w:rPr>
        <w:t xml:space="preserve">ldplaneeringut muutva detailplaneeringu KSH vajaduse tuvastamiseks </w:t>
      </w:r>
      <w:r w:rsidRPr="00682D04">
        <w:rPr>
          <w:noProof w:val="0"/>
        </w:rPr>
        <w:t xml:space="preserve">viidi </w:t>
      </w:r>
      <w:r w:rsidR="00686696" w:rsidRPr="00682D04">
        <w:rPr>
          <w:noProof w:val="0"/>
        </w:rPr>
        <w:t xml:space="preserve">läbi </w:t>
      </w:r>
      <w:proofErr w:type="spellStart"/>
      <w:r w:rsidR="00686696" w:rsidRPr="00682D04">
        <w:rPr>
          <w:noProof w:val="0"/>
        </w:rPr>
        <w:t>KeHJS</w:t>
      </w:r>
      <w:proofErr w:type="spellEnd"/>
      <w:r w:rsidR="00686696" w:rsidRPr="00682D04">
        <w:rPr>
          <w:noProof w:val="0"/>
        </w:rPr>
        <w:t xml:space="preserve"> § 33 lõigetes 3-5 esitatud kriteeriumitel põhinev eelhindamine, mille kohaselt KSH läbiviimine detailplaneeringu koostamisel ei ole eeldatavalt vajalik, kuna planeeritava tegevusega ei kaasne eeldatavalt olulist keskkonnamõju. Kui detailplaneeringu koostamise käigus selgub KSH vajadus, tuleb algatada KSH koostamine.</w:t>
      </w:r>
      <w:r w:rsidR="00F60BD5">
        <w:rPr>
          <w:noProof w:val="0"/>
        </w:rPr>
        <w:t xml:space="preserve"> KSH eelhinnangus on välja toodud ka leevendavad meetmed, mi</w:t>
      </w:r>
      <w:r w:rsidR="000318F4">
        <w:rPr>
          <w:noProof w:val="0"/>
        </w:rPr>
        <w:t>lleg</w:t>
      </w:r>
      <w:r w:rsidR="00F60BD5">
        <w:rPr>
          <w:noProof w:val="0"/>
        </w:rPr>
        <w:t>a</w:t>
      </w:r>
      <w:r w:rsidR="000318F4">
        <w:rPr>
          <w:noProof w:val="0"/>
        </w:rPr>
        <w:t xml:space="preserve"> tuleb</w:t>
      </w:r>
      <w:r w:rsidR="00F60BD5">
        <w:rPr>
          <w:noProof w:val="0"/>
        </w:rPr>
        <w:t xml:space="preserve"> planeeringu koostamisel arvestada.</w:t>
      </w:r>
    </w:p>
    <w:p w14:paraId="7A69FD03" w14:textId="77777777" w:rsidR="008A5C6C" w:rsidRPr="00AA0E11" w:rsidRDefault="008A5C6C" w:rsidP="008A5C6C">
      <w:pPr>
        <w:jc w:val="both"/>
        <w:rPr>
          <w:noProof w:val="0"/>
          <w:sz w:val="16"/>
          <w:szCs w:val="16"/>
        </w:rPr>
      </w:pPr>
    </w:p>
    <w:p w14:paraId="3F49FAE3" w14:textId="4455A706" w:rsidR="00595509" w:rsidRPr="00FF7E48" w:rsidRDefault="00FF7E48" w:rsidP="005D2223">
      <w:pPr>
        <w:jc w:val="both"/>
        <w:rPr>
          <w:noProof w:val="0"/>
        </w:rPr>
      </w:pPr>
      <w:proofErr w:type="spellStart"/>
      <w:r w:rsidRPr="00FF7E48">
        <w:rPr>
          <w:noProof w:val="0"/>
        </w:rPr>
        <w:t>KeHJS</w:t>
      </w:r>
      <w:proofErr w:type="spellEnd"/>
      <w:r w:rsidRPr="00FF7E48">
        <w:rPr>
          <w:noProof w:val="0"/>
        </w:rPr>
        <w:t xml:space="preserve"> § 33 lg 6 kohaselt on KSH algatamise vajalikkuse kohta küsitud arvamust Keskkonnaametilt,</w:t>
      </w:r>
      <w:r w:rsidR="00A71EC4">
        <w:rPr>
          <w:noProof w:val="0"/>
        </w:rPr>
        <w:t xml:space="preserve"> kes esitas oma seisukohad </w:t>
      </w:r>
      <w:r w:rsidR="005D2223">
        <w:rPr>
          <w:noProof w:val="0"/>
        </w:rPr>
        <w:t>25.08.2023</w:t>
      </w:r>
      <w:r w:rsidRPr="00FF7E48">
        <w:rPr>
          <w:noProof w:val="0"/>
        </w:rPr>
        <w:t xml:space="preserve"> kirjaga nr</w:t>
      </w:r>
      <w:r w:rsidR="00F704A4">
        <w:rPr>
          <w:noProof w:val="0"/>
        </w:rPr>
        <w:t xml:space="preserve"> </w:t>
      </w:r>
      <w:r w:rsidR="005D2223" w:rsidRPr="005D2223">
        <w:rPr>
          <w:noProof w:val="0"/>
        </w:rPr>
        <w:t>6-2/23/15327-2</w:t>
      </w:r>
      <w:r w:rsidR="005D2223">
        <w:rPr>
          <w:noProof w:val="0"/>
        </w:rPr>
        <w:t>.</w:t>
      </w:r>
      <w:r w:rsidRPr="00FF7E48">
        <w:rPr>
          <w:noProof w:val="0"/>
        </w:rPr>
        <w:t xml:space="preserve"> Keskkonnaamet on seisukohal, et</w:t>
      </w:r>
      <w:r w:rsidR="00F704A4">
        <w:rPr>
          <w:noProof w:val="0"/>
        </w:rPr>
        <w:t xml:space="preserve"> </w:t>
      </w:r>
      <w:r w:rsidR="005D2223">
        <w:rPr>
          <w:noProof w:val="0"/>
        </w:rPr>
        <w:t>lähtudes kavandatavast tegevusest, selle asukohast ning teadaolevast informatsioonist, ei kaasne planeeritava tegevusega eeldatavalt</w:t>
      </w:r>
      <w:r w:rsidR="00051D22">
        <w:rPr>
          <w:noProof w:val="0"/>
        </w:rPr>
        <w:t xml:space="preserve"> </w:t>
      </w:r>
      <w:r w:rsidR="005D2223">
        <w:rPr>
          <w:noProof w:val="0"/>
        </w:rPr>
        <w:t>olulist keskkonnamõju (</w:t>
      </w:r>
      <w:proofErr w:type="spellStart"/>
      <w:r w:rsidR="005D2223">
        <w:rPr>
          <w:noProof w:val="0"/>
        </w:rPr>
        <w:t>KeHJS</w:t>
      </w:r>
      <w:proofErr w:type="spellEnd"/>
      <w:r w:rsidR="005D2223">
        <w:rPr>
          <w:noProof w:val="0"/>
        </w:rPr>
        <w:t xml:space="preserve"> 2</w:t>
      </w:r>
      <w:r w:rsidR="005D2223" w:rsidRPr="00051D22">
        <w:rPr>
          <w:noProof w:val="0"/>
          <w:vertAlign w:val="superscript"/>
        </w:rPr>
        <w:t>2</w:t>
      </w:r>
      <w:r w:rsidR="005D2223">
        <w:rPr>
          <w:noProof w:val="0"/>
        </w:rPr>
        <w:t xml:space="preserve"> mõistes) ning keskkonnamõju strateegilise hindamise (edaspidi</w:t>
      </w:r>
      <w:r w:rsidR="00051D22">
        <w:rPr>
          <w:noProof w:val="0"/>
        </w:rPr>
        <w:t xml:space="preserve"> </w:t>
      </w:r>
      <w:r w:rsidR="005D2223">
        <w:rPr>
          <w:noProof w:val="0"/>
        </w:rPr>
        <w:t>KSH) algatamine ei ole eeldatavalt vajalik</w:t>
      </w:r>
      <w:r w:rsidRPr="00FF7E48">
        <w:rPr>
          <w:noProof w:val="0"/>
        </w:rPr>
        <w:t>.</w:t>
      </w:r>
    </w:p>
    <w:p w14:paraId="43513097" w14:textId="77777777" w:rsidR="00F6517A" w:rsidRDefault="00F6517A" w:rsidP="00F6517A">
      <w:pPr>
        <w:jc w:val="both"/>
        <w:rPr>
          <w:noProof w:val="0"/>
        </w:rPr>
      </w:pPr>
    </w:p>
    <w:p w14:paraId="2623DBC4" w14:textId="73346986" w:rsidR="002E138C" w:rsidRDefault="009D6047" w:rsidP="002E138C">
      <w:pPr>
        <w:jc w:val="both"/>
        <w:rPr>
          <w:noProof w:val="0"/>
        </w:rPr>
      </w:pPr>
      <w:r w:rsidRPr="002E138C">
        <w:rPr>
          <w:noProof w:val="0"/>
        </w:rPr>
        <w:t>Vallavalitsus esitas</w:t>
      </w:r>
      <w:r w:rsidR="00A71EC4">
        <w:rPr>
          <w:noProof w:val="0"/>
        </w:rPr>
        <w:t xml:space="preserve"> </w:t>
      </w:r>
      <w:r w:rsidR="00051D22" w:rsidRPr="002E138C">
        <w:rPr>
          <w:noProof w:val="0"/>
        </w:rPr>
        <w:t>detailplaneeringu koostamise algatamise</w:t>
      </w:r>
      <w:r w:rsidR="00051D22">
        <w:rPr>
          <w:noProof w:val="0"/>
        </w:rPr>
        <w:t>, lähteülesande kinnitamis</w:t>
      </w:r>
      <w:r w:rsidR="00051D22" w:rsidRPr="00B74BBA">
        <w:rPr>
          <w:noProof w:val="0"/>
        </w:rPr>
        <w:t>e</w:t>
      </w:r>
      <w:r w:rsidR="00051D22" w:rsidRPr="002E138C">
        <w:rPr>
          <w:noProof w:val="0"/>
        </w:rPr>
        <w:t xml:space="preserve"> ja </w:t>
      </w:r>
      <w:r w:rsidR="00051D22">
        <w:rPr>
          <w:noProof w:val="0"/>
        </w:rPr>
        <w:t>keskkonnamõju strateegilise hindamise algatamata jätmise otsuse eelnõu</w:t>
      </w:r>
      <w:r w:rsidR="002C14B9" w:rsidRPr="002E138C">
        <w:rPr>
          <w:noProof w:val="0"/>
        </w:rPr>
        <w:t xml:space="preserve"> </w:t>
      </w:r>
      <w:proofErr w:type="spellStart"/>
      <w:r w:rsidR="00051D22" w:rsidRPr="002E138C">
        <w:rPr>
          <w:noProof w:val="0"/>
        </w:rPr>
        <w:t>PlanS</w:t>
      </w:r>
      <w:proofErr w:type="spellEnd"/>
      <w:r w:rsidR="00051D22" w:rsidRPr="002E138C">
        <w:rPr>
          <w:noProof w:val="0"/>
        </w:rPr>
        <w:t xml:space="preserve"> § 81 lõike 2 alusel ettepanekute saamiseks </w:t>
      </w:r>
      <w:r w:rsidR="00B42351" w:rsidRPr="002E138C">
        <w:rPr>
          <w:noProof w:val="0"/>
        </w:rPr>
        <w:t>R</w:t>
      </w:r>
      <w:r w:rsidR="00432876">
        <w:rPr>
          <w:noProof w:val="0"/>
        </w:rPr>
        <w:t>egionaal- ja Põllumaj</w:t>
      </w:r>
      <w:r w:rsidRPr="002E138C">
        <w:rPr>
          <w:noProof w:val="0"/>
        </w:rPr>
        <w:t>andusministeeriumile</w:t>
      </w:r>
      <w:r w:rsidR="002B21CF">
        <w:rPr>
          <w:noProof w:val="0"/>
        </w:rPr>
        <w:t>.</w:t>
      </w:r>
      <w:r w:rsidR="00051D22">
        <w:rPr>
          <w:noProof w:val="0"/>
        </w:rPr>
        <w:t xml:space="preserve"> M</w:t>
      </w:r>
      <w:r w:rsidR="009472D0" w:rsidRPr="002E138C">
        <w:rPr>
          <w:noProof w:val="0"/>
        </w:rPr>
        <w:t>inisteerium</w:t>
      </w:r>
      <w:r w:rsidR="00FA0593" w:rsidRPr="002E138C">
        <w:rPr>
          <w:noProof w:val="0"/>
        </w:rPr>
        <w:t xml:space="preserve"> </w:t>
      </w:r>
      <w:r w:rsidR="001871B5">
        <w:rPr>
          <w:noProof w:val="0"/>
        </w:rPr>
        <w:t>on</w:t>
      </w:r>
      <w:r w:rsidR="00FA0593" w:rsidRPr="002E138C">
        <w:rPr>
          <w:noProof w:val="0"/>
        </w:rPr>
        <w:t xml:space="preserve"> </w:t>
      </w:r>
      <w:r w:rsidR="006E6B7D">
        <w:rPr>
          <w:noProof w:val="0"/>
        </w:rPr>
        <w:t>01.09.2023</w:t>
      </w:r>
      <w:r w:rsidR="002E138C" w:rsidRPr="002E138C">
        <w:rPr>
          <w:noProof w:val="0"/>
        </w:rPr>
        <w:t xml:space="preserve"> kirjas nr </w:t>
      </w:r>
      <w:r w:rsidR="006E6B7D" w:rsidRPr="006E6B7D">
        <w:rPr>
          <w:noProof w:val="0"/>
        </w:rPr>
        <w:t>14-3/1662-1</w:t>
      </w:r>
      <w:r w:rsidR="006E6B7D">
        <w:rPr>
          <w:noProof w:val="0"/>
        </w:rPr>
        <w:t xml:space="preserve"> esitanud oma märkused, millest tulenevalt on algatamise dokumente korrigeeritud.</w:t>
      </w:r>
    </w:p>
    <w:p w14:paraId="748DB625" w14:textId="7B919735" w:rsidR="00E00890" w:rsidRDefault="00E00890" w:rsidP="002E138C">
      <w:pPr>
        <w:jc w:val="both"/>
        <w:rPr>
          <w:noProof w:val="0"/>
        </w:rPr>
      </w:pPr>
    </w:p>
    <w:p w14:paraId="7F8562AF" w14:textId="1BB48358" w:rsidR="00AD07D6" w:rsidRPr="00911058" w:rsidRDefault="00757C37" w:rsidP="002E138C">
      <w:pPr>
        <w:jc w:val="both"/>
        <w:rPr>
          <w:noProof w:val="0"/>
        </w:rPr>
      </w:pPr>
      <w:r w:rsidRPr="00757C37">
        <w:rPr>
          <w:noProof w:val="0"/>
        </w:rPr>
        <w:t>Jõelähtme Vallavalitsus, huvitatud isik ………………. ja töövõtja ………………. sõlmisid …………… lepingu nr … detailplaneeringu tehniliseks koostamiseks ning Jõelähtme Vallavalitsus ja huvitatud isik sõlmisid ……… arenduslepingu nr …… algatatava detailplaneeringu kehtestamise eeldustes ja selle realiseerimist puudutavates asjaoludes kokku leppimiseks ning planeerimisseaduse §-s 131 sätestatud kohaliku omavalitsuse kohustuste üleandmises huvitatud isikule.</w:t>
      </w:r>
    </w:p>
    <w:p w14:paraId="330AB592" w14:textId="77777777" w:rsidR="002E138C" w:rsidRPr="00911058" w:rsidRDefault="002E138C" w:rsidP="002E138C">
      <w:pPr>
        <w:jc w:val="both"/>
        <w:rPr>
          <w:noProof w:val="0"/>
        </w:rPr>
      </w:pPr>
    </w:p>
    <w:p w14:paraId="54ECF4E3" w14:textId="5BFCD7E5" w:rsidR="00C637A5" w:rsidRPr="003371F7" w:rsidRDefault="00B83A2F" w:rsidP="00C637A5">
      <w:pPr>
        <w:jc w:val="both"/>
        <w:rPr>
          <w:noProof w:val="0"/>
        </w:rPr>
      </w:pPr>
      <w:r>
        <w:rPr>
          <w:noProof w:val="0"/>
        </w:rPr>
        <w:t>J</w:t>
      </w:r>
      <w:r w:rsidR="00FC62E5" w:rsidRPr="004A1960">
        <w:rPr>
          <w:noProof w:val="0"/>
        </w:rPr>
        <w:t xml:space="preserve">uhindudes eeltoodust ja kohaliku omavalitsuse korralduse seaduse </w:t>
      </w:r>
      <w:r w:rsidR="00A23901" w:rsidRPr="004A1960">
        <w:rPr>
          <w:noProof w:val="0"/>
        </w:rPr>
        <w:t xml:space="preserve">§ 6 lg 1, </w:t>
      </w:r>
      <w:r w:rsidR="00FC62E5" w:rsidRPr="004A1960">
        <w:rPr>
          <w:noProof w:val="0"/>
        </w:rPr>
        <w:t xml:space="preserve">§ 22 lg 2, planeerimisseaduse </w:t>
      </w:r>
      <w:r w:rsidR="001A00AC" w:rsidRPr="004A1960">
        <w:rPr>
          <w:noProof w:val="0"/>
        </w:rPr>
        <w:t>§ 124 lg 10, §</w:t>
      </w:r>
      <w:r w:rsidR="00126C62" w:rsidRPr="004A1960">
        <w:rPr>
          <w:noProof w:val="0"/>
        </w:rPr>
        <w:t xml:space="preserve"> </w:t>
      </w:r>
      <w:r w:rsidR="001A00AC" w:rsidRPr="004A1960">
        <w:rPr>
          <w:noProof w:val="0"/>
        </w:rPr>
        <w:t>126, § 128 lg 1</w:t>
      </w:r>
      <w:r w:rsidR="00FC62E5" w:rsidRPr="004A1960">
        <w:rPr>
          <w:noProof w:val="0"/>
        </w:rPr>
        <w:t>,</w:t>
      </w:r>
      <w:r w:rsidR="00BF54AD" w:rsidRPr="004A1960">
        <w:t xml:space="preserve"> </w:t>
      </w:r>
      <w:r w:rsidR="00BF54AD" w:rsidRPr="004A1960">
        <w:rPr>
          <w:noProof w:val="0"/>
        </w:rPr>
        <w:t xml:space="preserve">§ 142 lg 6, </w:t>
      </w:r>
      <w:proofErr w:type="spellStart"/>
      <w:r w:rsidR="00BF54AD" w:rsidRPr="004A1960">
        <w:rPr>
          <w:noProof w:val="0"/>
        </w:rPr>
        <w:t>KeHJS</w:t>
      </w:r>
      <w:proofErr w:type="spellEnd"/>
      <w:r w:rsidR="00BF54AD" w:rsidRPr="004A1960">
        <w:rPr>
          <w:noProof w:val="0"/>
        </w:rPr>
        <w:t xml:space="preserve"> </w:t>
      </w:r>
      <w:r w:rsidR="00BF54AD">
        <w:rPr>
          <w:noProof w:val="0"/>
        </w:rPr>
        <w:t>§</w:t>
      </w:r>
      <w:r w:rsidR="00EC5686">
        <w:rPr>
          <w:noProof w:val="0"/>
        </w:rPr>
        <w:t xml:space="preserve"> 33 lg 2 </w:t>
      </w:r>
      <w:r w:rsidR="00FF7E48" w:rsidRPr="00FF7E48">
        <w:rPr>
          <w:noProof w:val="0"/>
        </w:rPr>
        <w:t>p 1 ja 3</w:t>
      </w:r>
      <w:r w:rsidR="00EC5686">
        <w:rPr>
          <w:noProof w:val="0"/>
        </w:rPr>
        <w:t xml:space="preserve"> ning </w:t>
      </w:r>
      <w:r w:rsidR="00BF54AD">
        <w:rPr>
          <w:noProof w:val="0"/>
        </w:rPr>
        <w:t>§ 35 l</w:t>
      </w:r>
      <w:r w:rsidR="00BF54AD" w:rsidRPr="006A264F">
        <w:rPr>
          <w:noProof w:val="0"/>
        </w:rPr>
        <w:t>g</w:t>
      </w:r>
      <w:r w:rsidR="00BF54AD">
        <w:rPr>
          <w:noProof w:val="0"/>
        </w:rPr>
        <w:t xml:space="preserve"> 5,</w:t>
      </w:r>
      <w:r w:rsidR="00BF54AD" w:rsidRPr="00BF54AD">
        <w:rPr>
          <w:noProof w:val="0"/>
        </w:rPr>
        <w:t xml:space="preserve"> </w:t>
      </w:r>
      <w:r w:rsidR="00FC62E5" w:rsidRPr="003371F7">
        <w:rPr>
          <w:noProof w:val="0"/>
        </w:rPr>
        <w:t>Jõelähtme Vallavolikogu 15.01.2015 määruse nr 36 „Jõelähtme v</w:t>
      </w:r>
      <w:r w:rsidR="00EB3FBD" w:rsidRPr="003371F7">
        <w:rPr>
          <w:noProof w:val="0"/>
        </w:rPr>
        <w:t xml:space="preserve">alla ehitusmäärus“ § 3 lg </w:t>
      </w:r>
      <w:r w:rsidR="005C6562">
        <w:rPr>
          <w:noProof w:val="0"/>
        </w:rPr>
        <w:t>2</w:t>
      </w:r>
      <w:r w:rsidR="00EB3FBD" w:rsidRPr="003371F7">
        <w:rPr>
          <w:noProof w:val="0"/>
        </w:rPr>
        <w:t xml:space="preserve"> p 1</w:t>
      </w:r>
      <w:r w:rsidR="00FC62E5" w:rsidRPr="003371F7">
        <w:rPr>
          <w:noProof w:val="0"/>
        </w:rPr>
        <w:t xml:space="preserve"> ning detailplaneeri</w:t>
      </w:r>
      <w:r w:rsidR="00260BAE">
        <w:rPr>
          <w:noProof w:val="0"/>
        </w:rPr>
        <w:t>ngu algatamise taotlusest, Jõelähtme Vallavolikogu</w:t>
      </w:r>
    </w:p>
    <w:p w14:paraId="217B92DD" w14:textId="77777777" w:rsidR="001E4514" w:rsidRPr="003371F7" w:rsidRDefault="001E4514" w:rsidP="00C637A5">
      <w:pPr>
        <w:pStyle w:val="Kehatekst"/>
        <w:rPr>
          <w:b/>
          <w:noProof w:val="0"/>
          <w:sz w:val="24"/>
        </w:rPr>
      </w:pPr>
    </w:p>
    <w:p w14:paraId="1CBDFF6E" w14:textId="77777777" w:rsidR="00C637A5" w:rsidRPr="003371F7" w:rsidRDefault="00260BAE" w:rsidP="00C637A5">
      <w:pPr>
        <w:pStyle w:val="Kehatekst"/>
        <w:rPr>
          <w:b/>
          <w:noProof w:val="0"/>
          <w:sz w:val="24"/>
        </w:rPr>
      </w:pPr>
      <w:r>
        <w:rPr>
          <w:b/>
          <w:noProof w:val="0"/>
          <w:sz w:val="24"/>
        </w:rPr>
        <w:t>o t s u s t a b</w:t>
      </w:r>
      <w:r w:rsidR="00C637A5" w:rsidRPr="003371F7">
        <w:rPr>
          <w:b/>
          <w:noProof w:val="0"/>
          <w:sz w:val="24"/>
        </w:rPr>
        <w:t>:</w:t>
      </w:r>
    </w:p>
    <w:p w14:paraId="3FFCDBF4" w14:textId="77777777" w:rsidR="00C637A5" w:rsidRPr="003371F7" w:rsidRDefault="00C637A5" w:rsidP="00C637A5">
      <w:pPr>
        <w:pStyle w:val="Kehatekst"/>
        <w:rPr>
          <w:b/>
          <w:noProof w:val="0"/>
          <w:sz w:val="24"/>
        </w:rPr>
      </w:pPr>
    </w:p>
    <w:p w14:paraId="3751F889" w14:textId="7DAEF57B" w:rsidR="00BE263E" w:rsidRDefault="00C637A5" w:rsidP="00020D79">
      <w:pPr>
        <w:numPr>
          <w:ilvl w:val="0"/>
          <w:numId w:val="8"/>
        </w:numPr>
        <w:jc w:val="both"/>
        <w:rPr>
          <w:noProof w:val="0"/>
        </w:rPr>
      </w:pPr>
      <w:r w:rsidRPr="003371F7">
        <w:rPr>
          <w:noProof w:val="0"/>
        </w:rPr>
        <w:t xml:space="preserve">Algatada </w:t>
      </w:r>
      <w:r w:rsidR="00D20F3A" w:rsidRPr="00D20F3A">
        <w:rPr>
          <w:noProof w:val="0"/>
        </w:rPr>
        <w:t xml:space="preserve">Liivamäe küla Tormi tee 12 ja 15 ning Saha küla Põhjaotsa, Järveotsa, Järvemetsa ja Sirbi maaüksuste ning lähiala </w:t>
      </w:r>
      <w:r w:rsidR="000F7A88" w:rsidRPr="003371F7">
        <w:rPr>
          <w:noProof w:val="0"/>
        </w:rPr>
        <w:t xml:space="preserve">detailplaneeringu koostamine. </w:t>
      </w:r>
      <w:r w:rsidRPr="003371F7">
        <w:rPr>
          <w:noProof w:val="0"/>
        </w:rPr>
        <w:t xml:space="preserve">Määrata planeeritava ala suuruseks ca </w:t>
      </w:r>
      <w:r w:rsidR="00D20F3A">
        <w:rPr>
          <w:noProof w:val="0"/>
        </w:rPr>
        <w:t xml:space="preserve">42,85 </w:t>
      </w:r>
      <w:r w:rsidR="00877A85" w:rsidRPr="003371F7">
        <w:rPr>
          <w:noProof w:val="0"/>
        </w:rPr>
        <w:t>ha</w:t>
      </w:r>
      <w:r w:rsidR="00675224" w:rsidRPr="003371F7">
        <w:rPr>
          <w:noProof w:val="0"/>
        </w:rPr>
        <w:t xml:space="preserve"> v</w:t>
      </w:r>
      <w:r w:rsidRPr="003371F7">
        <w:rPr>
          <w:noProof w:val="0"/>
        </w:rPr>
        <w:t>astavalt lähteülesande p</w:t>
      </w:r>
      <w:r w:rsidR="002B1360" w:rsidRPr="003371F7">
        <w:rPr>
          <w:noProof w:val="0"/>
        </w:rPr>
        <w:t>unktis</w:t>
      </w:r>
      <w:r w:rsidRPr="003371F7">
        <w:rPr>
          <w:noProof w:val="0"/>
        </w:rPr>
        <w:t xml:space="preserve"> </w:t>
      </w:r>
      <w:r w:rsidR="00EC3F4A">
        <w:rPr>
          <w:noProof w:val="0"/>
        </w:rPr>
        <w:t>8</w:t>
      </w:r>
      <w:r w:rsidRPr="003371F7">
        <w:rPr>
          <w:noProof w:val="0"/>
        </w:rPr>
        <w:t xml:space="preserve"> esitatud skeemile.</w:t>
      </w:r>
    </w:p>
    <w:p w14:paraId="3C0C6F5D" w14:textId="77777777" w:rsidR="00F12C10" w:rsidRPr="003371F7" w:rsidRDefault="00F12C10" w:rsidP="00F12C10">
      <w:pPr>
        <w:ind w:left="720"/>
        <w:jc w:val="both"/>
        <w:rPr>
          <w:noProof w:val="0"/>
        </w:rPr>
      </w:pPr>
    </w:p>
    <w:p w14:paraId="5EB878DC" w14:textId="44190A0B" w:rsidR="00BE263E" w:rsidRDefault="00C637A5" w:rsidP="00BE263E">
      <w:pPr>
        <w:numPr>
          <w:ilvl w:val="0"/>
          <w:numId w:val="8"/>
        </w:numPr>
        <w:jc w:val="both"/>
        <w:rPr>
          <w:noProof w:val="0"/>
        </w:rPr>
      </w:pPr>
      <w:r w:rsidRPr="003371F7">
        <w:rPr>
          <w:noProof w:val="0"/>
        </w:rPr>
        <w:t xml:space="preserve">Kinnitada </w:t>
      </w:r>
      <w:r w:rsidR="00D20F3A" w:rsidRPr="00D20F3A">
        <w:rPr>
          <w:noProof w:val="0"/>
        </w:rPr>
        <w:t xml:space="preserve">Liivamäe küla Tormi tee 12 ja 15 ning Saha küla Põhjaotsa, Järveotsa, Järvemetsa ja Sirbi maaüksuste ning lähiala </w:t>
      </w:r>
      <w:r w:rsidR="002B1360" w:rsidRPr="003371F7">
        <w:rPr>
          <w:noProof w:val="0"/>
        </w:rPr>
        <w:t xml:space="preserve">detailplaneeringu </w:t>
      </w:r>
      <w:r w:rsidRPr="003371F7">
        <w:rPr>
          <w:noProof w:val="0"/>
        </w:rPr>
        <w:t>lähteülesanne vastavalt lisale</w:t>
      </w:r>
      <w:r w:rsidR="00D20F3A">
        <w:rPr>
          <w:noProof w:val="0"/>
        </w:rPr>
        <w:t> </w:t>
      </w:r>
      <w:r w:rsidRPr="003371F7">
        <w:rPr>
          <w:noProof w:val="0"/>
        </w:rPr>
        <w:t>1.</w:t>
      </w:r>
    </w:p>
    <w:p w14:paraId="0FA317DF" w14:textId="77777777" w:rsidR="00F12C10" w:rsidRPr="003371F7" w:rsidRDefault="00F12C10" w:rsidP="00F12C10">
      <w:pPr>
        <w:jc w:val="both"/>
        <w:rPr>
          <w:noProof w:val="0"/>
        </w:rPr>
      </w:pPr>
    </w:p>
    <w:p w14:paraId="01991F9F" w14:textId="2EFA1871" w:rsidR="00BE263E" w:rsidRDefault="00AC331D" w:rsidP="00BE263E">
      <w:pPr>
        <w:numPr>
          <w:ilvl w:val="0"/>
          <w:numId w:val="8"/>
        </w:numPr>
        <w:jc w:val="both"/>
        <w:rPr>
          <w:noProof w:val="0"/>
        </w:rPr>
      </w:pPr>
      <w:r w:rsidRPr="00260BAE">
        <w:rPr>
          <w:noProof w:val="0"/>
        </w:rPr>
        <w:t>Jätta algatamata keskkonnamõju</w:t>
      </w:r>
      <w:r w:rsidR="00046F13" w:rsidRPr="00260BAE">
        <w:rPr>
          <w:noProof w:val="0"/>
        </w:rPr>
        <w:t>de</w:t>
      </w:r>
      <w:r w:rsidRPr="00260BAE">
        <w:rPr>
          <w:noProof w:val="0"/>
        </w:rPr>
        <w:t xml:space="preserve"> strateegiline hindamine </w:t>
      </w:r>
      <w:r w:rsidR="00D20F3A" w:rsidRPr="00D20F3A">
        <w:rPr>
          <w:noProof w:val="0"/>
        </w:rPr>
        <w:t xml:space="preserve">Liivamäe küla Tormi tee 12 ja 15 ning Saha küla Põhjaotsa, Järveotsa, Järvemetsa ja Sirbi maaüksuste ning lähiala </w:t>
      </w:r>
      <w:r w:rsidRPr="00260BAE">
        <w:rPr>
          <w:noProof w:val="0"/>
        </w:rPr>
        <w:t>detailplaneeringule.</w:t>
      </w:r>
    </w:p>
    <w:p w14:paraId="4B502455" w14:textId="77777777" w:rsidR="00F12C10" w:rsidRDefault="00F12C10" w:rsidP="00F12C10">
      <w:pPr>
        <w:pStyle w:val="Loendilik"/>
      </w:pPr>
    </w:p>
    <w:p w14:paraId="4B8869D0" w14:textId="77777777" w:rsidR="00F12C10" w:rsidRPr="004C57E7" w:rsidRDefault="00F12C10" w:rsidP="004C57E7">
      <w:pPr>
        <w:ind w:left="720"/>
        <w:jc w:val="both"/>
        <w:rPr>
          <w:noProof w:val="0"/>
        </w:rPr>
      </w:pPr>
    </w:p>
    <w:p w14:paraId="56A6A257" w14:textId="0519CF9D" w:rsidR="00263A47" w:rsidRPr="004C57E7" w:rsidRDefault="00263A47" w:rsidP="004C57E7">
      <w:pPr>
        <w:numPr>
          <w:ilvl w:val="0"/>
          <w:numId w:val="8"/>
        </w:numPr>
        <w:jc w:val="both"/>
        <w:rPr>
          <w:noProof w:val="0"/>
        </w:rPr>
      </w:pPr>
      <w:r w:rsidRPr="004C57E7">
        <w:rPr>
          <w:noProof w:val="0"/>
        </w:rPr>
        <w:t>Detailplaneeringu algatamise, lähteülesande kinnitamise ja keskkonnamõju strateegilise hindamise algatamata jätmise korralduse ning planeeringumaterjalidega on võimalik tutvuda Jõelähtme Vallavalitsuse veebilehel, aadressil https://joelahtme.ee ja Jõelähtme vallamajas (Postijaama tee 7, Jõelähtme küla, Jõelähtme vald, 74202 Harjumaa).</w:t>
      </w:r>
    </w:p>
    <w:p w14:paraId="68A56199" w14:textId="77777777" w:rsidR="00F12C10" w:rsidRPr="004C57E7" w:rsidRDefault="00F12C10" w:rsidP="004C57E7">
      <w:pPr>
        <w:ind w:left="720"/>
        <w:jc w:val="both"/>
        <w:rPr>
          <w:noProof w:val="0"/>
        </w:rPr>
      </w:pPr>
    </w:p>
    <w:p w14:paraId="79FFA88A" w14:textId="2B9E2730" w:rsidR="00C637A5" w:rsidRPr="004C57E7" w:rsidRDefault="00260BAE" w:rsidP="004C57E7">
      <w:pPr>
        <w:numPr>
          <w:ilvl w:val="0"/>
          <w:numId w:val="8"/>
        </w:numPr>
        <w:jc w:val="both"/>
        <w:rPr>
          <w:noProof w:val="0"/>
        </w:rPr>
      </w:pPr>
      <w:r w:rsidRPr="004C57E7">
        <w:rPr>
          <w:noProof w:val="0"/>
        </w:rPr>
        <w:t>Ots</w:t>
      </w:r>
      <w:r w:rsidR="00C637A5" w:rsidRPr="004C57E7">
        <w:rPr>
          <w:noProof w:val="0"/>
        </w:rPr>
        <w:t>us jõustub teatavakstegemisest.</w:t>
      </w:r>
    </w:p>
    <w:p w14:paraId="065DAEF1" w14:textId="77777777" w:rsidR="00F12C10" w:rsidRPr="004C57E7" w:rsidRDefault="00F12C10" w:rsidP="004C57E7">
      <w:pPr>
        <w:pStyle w:val="Loendilik"/>
        <w:spacing w:after="0" w:line="240" w:lineRule="auto"/>
        <w:rPr>
          <w:rFonts w:ascii="Times New Roman" w:hAnsi="Times New Roman"/>
        </w:rPr>
      </w:pPr>
    </w:p>
    <w:p w14:paraId="6D5238E6" w14:textId="39A445DB" w:rsidR="00F12C10" w:rsidRDefault="00F12C10" w:rsidP="004C57E7">
      <w:pPr>
        <w:jc w:val="both"/>
        <w:rPr>
          <w:noProof w:val="0"/>
        </w:rPr>
      </w:pPr>
    </w:p>
    <w:p w14:paraId="6E18C277" w14:textId="46E93C40" w:rsidR="004C57E7" w:rsidRDefault="004C57E7" w:rsidP="004C57E7">
      <w:pPr>
        <w:jc w:val="both"/>
        <w:rPr>
          <w:noProof w:val="0"/>
        </w:rPr>
      </w:pPr>
    </w:p>
    <w:p w14:paraId="7CB9482D" w14:textId="77777777" w:rsidR="004C57E7" w:rsidRPr="004C57E7" w:rsidRDefault="004C57E7" w:rsidP="004C57E7">
      <w:pPr>
        <w:jc w:val="both"/>
        <w:rPr>
          <w:noProof w:val="0"/>
        </w:rPr>
      </w:pPr>
    </w:p>
    <w:p w14:paraId="0B220243" w14:textId="77777777" w:rsidR="00E508CA" w:rsidRPr="006624D8" w:rsidRDefault="00E508CA" w:rsidP="00C637A5">
      <w:pPr>
        <w:rPr>
          <w:noProof w:val="0"/>
        </w:rPr>
      </w:pPr>
    </w:p>
    <w:p w14:paraId="32BD7558" w14:textId="30D05623" w:rsidR="00C637A5" w:rsidRPr="006624D8" w:rsidRDefault="00260BAE" w:rsidP="00C637A5">
      <w:pPr>
        <w:rPr>
          <w:noProof w:val="0"/>
        </w:rPr>
      </w:pPr>
      <w:r>
        <w:rPr>
          <w:noProof w:val="0"/>
        </w:rPr>
        <w:t>Väino Haab</w:t>
      </w:r>
    </w:p>
    <w:p w14:paraId="294B82DE" w14:textId="482BF527" w:rsidR="00E6101B" w:rsidRPr="006624D8" w:rsidRDefault="00260BAE" w:rsidP="00260BAE">
      <w:pPr>
        <w:rPr>
          <w:noProof w:val="0"/>
        </w:rPr>
        <w:sectPr w:rsidR="00E6101B" w:rsidRPr="006624D8" w:rsidSect="0014569B">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26"/>
        </w:sectPr>
      </w:pPr>
      <w:r>
        <w:rPr>
          <w:noProof w:val="0"/>
        </w:rPr>
        <w:t>v</w:t>
      </w:r>
      <w:r w:rsidR="00EC5686">
        <w:rPr>
          <w:noProof w:val="0"/>
        </w:rPr>
        <w:t>allav</w:t>
      </w:r>
      <w:r>
        <w:rPr>
          <w:noProof w:val="0"/>
        </w:rPr>
        <w:t>olikogu esimees</w:t>
      </w:r>
      <w:r w:rsidR="00C637A5" w:rsidRPr="006624D8">
        <w:rPr>
          <w:noProof w:val="0"/>
        </w:rPr>
        <w:tab/>
      </w:r>
    </w:p>
    <w:p w14:paraId="71F0D5AF" w14:textId="77777777" w:rsidR="004C57E7" w:rsidRDefault="004C57E7" w:rsidP="00D22460">
      <w:pPr>
        <w:jc w:val="right"/>
        <w:rPr>
          <w:noProof w:val="0"/>
        </w:rPr>
        <w:sectPr w:rsidR="004C57E7" w:rsidSect="00537DC0">
          <w:headerReference w:type="even" r:id="rId15"/>
          <w:headerReference w:type="default" r:id="rId16"/>
          <w:footerReference w:type="default" r:id="rId17"/>
          <w:headerReference w:type="first" r:id="rId18"/>
          <w:footerReference w:type="first" r:id="rId19"/>
          <w:type w:val="continuous"/>
          <w:pgSz w:w="11906" w:h="16838"/>
          <w:pgMar w:top="680" w:right="851" w:bottom="680" w:left="1701" w:header="709" w:footer="709" w:gutter="0"/>
          <w:pgNumType w:start="0"/>
          <w:cols w:space="708"/>
          <w:titlePg/>
          <w:docGrid w:linePitch="326"/>
        </w:sectPr>
      </w:pPr>
    </w:p>
    <w:p w14:paraId="50E84694" w14:textId="2A574B4F" w:rsidR="00C637A5" w:rsidRPr="006624D8" w:rsidRDefault="00C637A5" w:rsidP="00D22460">
      <w:pPr>
        <w:jc w:val="right"/>
        <w:rPr>
          <w:noProof w:val="0"/>
        </w:rPr>
      </w:pPr>
    </w:p>
    <w:p w14:paraId="79E883FD" w14:textId="1E77DBA1" w:rsidR="00C637A5" w:rsidRPr="003D0ADC" w:rsidRDefault="00661975" w:rsidP="0014569B">
      <w:pPr>
        <w:pStyle w:val="Pis"/>
        <w:tabs>
          <w:tab w:val="clear" w:pos="4153"/>
          <w:tab w:val="clear" w:pos="8306"/>
        </w:tabs>
        <w:spacing w:after="0"/>
        <w:jc w:val="right"/>
        <w:rPr>
          <w:szCs w:val="24"/>
        </w:rPr>
      </w:pPr>
      <w:r w:rsidRPr="003D0ADC">
        <w:rPr>
          <w:szCs w:val="24"/>
        </w:rPr>
        <w:t>Jõelähtme Vallavolikogu</w:t>
      </w:r>
      <w:r w:rsidR="00C32054">
        <w:t xml:space="preserve"> </w:t>
      </w:r>
      <w:r w:rsidR="00BE4EE1">
        <w:t>11</w:t>
      </w:r>
      <w:r w:rsidR="008310D6">
        <w:t>.</w:t>
      </w:r>
      <w:r w:rsidR="004D34B0">
        <w:t>04</w:t>
      </w:r>
      <w:r w:rsidR="00583132">
        <w:t>.</w:t>
      </w:r>
      <w:r w:rsidR="00C66917">
        <w:t>202</w:t>
      </w:r>
      <w:r w:rsidR="006E6B7D">
        <w:t>4</w:t>
      </w:r>
      <w:r w:rsidRPr="003D0ADC">
        <w:t xml:space="preserve"> ots</w:t>
      </w:r>
      <w:r w:rsidR="009A49A4" w:rsidRPr="003D0ADC">
        <w:t xml:space="preserve">use </w:t>
      </w:r>
      <w:r w:rsidR="00C637A5" w:rsidRPr="003D0ADC">
        <w:t>nr</w:t>
      </w:r>
      <w:r w:rsidR="00E954D1" w:rsidRPr="003D0ADC">
        <w:t xml:space="preserve"> </w:t>
      </w:r>
      <w:r w:rsidR="004C17BF" w:rsidRPr="003D0ADC">
        <w:t>__</w:t>
      </w:r>
    </w:p>
    <w:p w14:paraId="681C7426" w14:textId="70B3DCAC" w:rsidR="00C637A5" w:rsidRPr="00242A36" w:rsidRDefault="00C637A5" w:rsidP="00C32054">
      <w:pPr>
        <w:jc w:val="right"/>
        <w:rPr>
          <w:noProof w:val="0"/>
        </w:rPr>
      </w:pPr>
      <w:r w:rsidRPr="00242A36">
        <w:rPr>
          <w:noProof w:val="0"/>
        </w:rPr>
        <w:t>„</w:t>
      </w:r>
      <w:r w:rsidR="00D20F3A" w:rsidRPr="00D20F3A">
        <w:rPr>
          <w:noProof w:val="0"/>
        </w:rPr>
        <w:t xml:space="preserve">Liivamäe küla Tormi tee 12 ja 15 ning Saha küla Põhjaotsa, Järveotsa, Järvemetsa ja Sirbi maaüksuste ning lähiala </w:t>
      </w:r>
      <w:r w:rsidR="00C32054" w:rsidRPr="00C32054">
        <w:rPr>
          <w:noProof w:val="0"/>
        </w:rPr>
        <w:t>detailplaneeringu algatamine, lähteülesande kinnitamine ja keskkonnamõjude strateegilise hindamise algatamata jätmine</w:t>
      </w:r>
      <w:r w:rsidRPr="00242A36">
        <w:rPr>
          <w:noProof w:val="0"/>
        </w:rPr>
        <w:t>“</w:t>
      </w:r>
    </w:p>
    <w:p w14:paraId="26A0BDBB" w14:textId="77777777" w:rsidR="009A49A4" w:rsidRPr="00242A36" w:rsidRDefault="009A49A4" w:rsidP="0000377A">
      <w:pPr>
        <w:jc w:val="right"/>
        <w:rPr>
          <w:noProof w:val="0"/>
        </w:rPr>
      </w:pPr>
      <w:r w:rsidRPr="00242A36">
        <w:rPr>
          <w:noProof w:val="0"/>
        </w:rPr>
        <w:t>LISA 1</w:t>
      </w:r>
    </w:p>
    <w:p w14:paraId="7F9B864C" w14:textId="77777777" w:rsidR="00C637A5" w:rsidRPr="00242A36" w:rsidRDefault="00050B4D" w:rsidP="00050B4D">
      <w:pPr>
        <w:tabs>
          <w:tab w:val="left" w:pos="6945"/>
        </w:tabs>
        <w:rPr>
          <w:noProof w:val="0"/>
        </w:rPr>
      </w:pPr>
      <w:r w:rsidRPr="00242A36">
        <w:rPr>
          <w:noProof w:val="0"/>
        </w:rPr>
        <w:tab/>
      </w:r>
    </w:p>
    <w:p w14:paraId="0C7C09DF" w14:textId="37CBC2A9" w:rsidR="00814C4E" w:rsidRPr="00242A36" w:rsidRDefault="00814C4E" w:rsidP="00814C4E">
      <w:pPr>
        <w:spacing w:line="240" w:lineRule="atLeast"/>
        <w:jc w:val="center"/>
        <w:rPr>
          <w:b/>
          <w:noProof w:val="0"/>
          <w:sz w:val="28"/>
          <w:szCs w:val="28"/>
        </w:rPr>
      </w:pPr>
      <w:r w:rsidRPr="00242A36">
        <w:rPr>
          <w:b/>
          <w:noProof w:val="0"/>
          <w:sz w:val="28"/>
          <w:szCs w:val="28"/>
        </w:rPr>
        <w:t xml:space="preserve">Lähteülesanne </w:t>
      </w:r>
      <w:r w:rsidR="00D20F3A" w:rsidRPr="00D20F3A">
        <w:rPr>
          <w:b/>
          <w:noProof w:val="0"/>
          <w:sz w:val="28"/>
          <w:szCs w:val="28"/>
        </w:rPr>
        <w:t xml:space="preserve">Liivamäe küla Tormi tee 12 ja 15 ning Saha küla Põhjaotsa, Järveotsa, Järvemetsa ja Sirbi maaüksuste ning lähiala </w:t>
      </w:r>
      <w:r w:rsidR="003D0ADC" w:rsidRPr="003D0ADC">
        <w:rPr>
          <w:b/>
          <w:noProof w:val="0"/>
          <w:sz w:val="28"/>
          <w:szCs w:val="28"/>
        </w:rPr>
        <w:t>detailplaneeringu</w:t>
      </w:r>
      <w:r w:rsidRPr="00242A36">
        <w:rPr>
          <w:b/>
          <w:noProof w:val="0"/>
          <w:sz w:val="28"/>
          <w:szCs w:val="28"/>
        </w:rPr>
        <w:t xml:space="preserve"> koostamiseks</w:t>
      </w:r>
    </w:p>
    <w:p w14:paraId="0D937805" w14:textId="77777777" w:rsidR="00814C4E" w:rsidRPr="00B91D06" w:rsidRDefault="00814C4E" w:rsidP="00814C4E">
      <w:pPr>
        <w:ind w:left="5760"/>
        <w:rPr>
          <w:noProof w:val="0"/>
          <w:szCs w:val="32"/>
        </w:rPr>
      </w:pPr>
    </w:p>
    <w:p w14:paraId="6D7020A5" w14:textId="28E4679C" w:rsidR="00814C4E" w:rsidRPr="00341916" w:rsidRDefault="00814C4E" w:rsidP="00814C4E">
      <w:pPr>
        <w:jc w:val="both"/>
        <w:rPr>
          <w:noProof w:val="0"/>
        </w:rPr>
      </w:pPr>
      <w:r w:rsidRPr="00341916">
        <w:rPr>
          <w:b/>
          <w:bCs/>
          <w:noProof w:val="0"/>
        </w:rPr>
        <w:t>Detailplaneeringu algatamise taotleja</w:t>
      </w:r>
      <w:r w:rsidRPr="00341916">
        <w:rPr>
          <w:bCs/>
          <w:noProof w:val="0"/>
        </w:rPr>
        <w:t xml:space="preserve">: </w:t>
      </w:r>
      <w:proofErr w:type="spellStart"/>
      <w:r w:rsidR="00C73869" w:rsidRPr="00C73869">
        <w:rPr>
          <w:bCs/>
          <w:noProof w:val="0"/>
        </w:rPr>
        <w:t>Solpine</w:t>
      </w:r>
      <w:proofErr w:type="spellEnd"/>
      <w:r w:rsidR="00C73869" w:rsidRPr="00C73869">
        <w:rPr>
          <w:bCs/>
          <w:noProof w:val="0"/>
        </w:rPr>
        <w:t xml:space="preserve"> OÜ</w:t>
      </w:r>
      <w:r w:rsidR="00C73869">
        <w:rPr>
          <w:bCs/>
          <w:noProof w:val="0"/>
        </w:rPr>
        <w:t>,</w:t>
      </w:r>
      <w:r w:rsidR="00C73869" w:rsidRPr="00C73869">
        <w:rPr>
          <w:bCs/>
          <w:noProof w:val="0"/>
        </w:rPr>
        <w:t xml:space="preserve"> </w:t>
      </w:r>
      <w:r w:rsidR="005052FF" w:rsidRPr="005052FF">
        <w:rPr>
          <w:bCs/>
          <w:noProof w:val="0"/>
        </w:rPr>
        <w:t xml:space="preserve">Rainer </w:t>
      </w:r>
      <w:proofErr w:type="spellStart"/>
      <w:r w:rsidR="005052FF" w:rsidRPr="005052FF">
        <w:rPr>
          <w:bCs/>
          <w:noProof w:val="0"/>
        </w:rPr>
        <w:t>Hinno</w:t>
      </w:r>
      <w:proofErr w:type="spellEnd"/>
      <w:r w:rsidR="005052FF">
        <w:rPr>
          <w:bCs/>
          <w:noProof w:val="0"/>
        </w:rPr>
        <w:t xml:space="preserve">, </w:t>
      </w:r>
      <w:r w:rsidR="00C73869" w:rsidRPr="00C73869">
        <w:rPr>
          <w:bCs/>
          <w:noProof w:val="0"/>
        </w:rPr>
        <w:t>AS M&amp;A</w:t>
      </w:r>
    </w:p>
    <w:p w14:paraId="01A14910" w14:textId="77777777" w:rsidR="00C637A5" w:rsidRDefault="00C637A5" w:rsidP="00C637A5">
      <w:pPr>
        <w:jc w:val="both"/>
        <w:rPr>
          <w:bCs/>
          <w:noProof w:val="0"/>
        </w:rPr>
      </w:pPr>
      <w:r w:rsidRPr="006624D8">
        <w:rPr>
          <w:b/>
          <w:bCs/>
          <w:noProof w:val="0"/>
        </w:rPr>
        <w:t xml:space="preserve">Detailplaneeringu koostamise korraldaja: </w:t>
      </w:r>
      <w:r w:rsidRPr="006624D8">
        <w:rPr>
          <w:bCs/>
          <w:noProof w:val="0"/>
        </w:rPr>
        <w:t>Jõelähtme Vallavalitsus</w:t>
      </w:r>
      <w:r w:rsidR="007D2034">
        <w:rPr>
          <w:bCs/>
          <w:noProof w:val="0"/>
        </w:rPr>
        <w:t xml:space="preserve"> (Postijaama tee 7, Jõelähtme küla 74202 Jõelähtme vald, e-post: </w:t>
      </w:r>
      <w:hyperlink r:id="rId20" w:history="1">
        <w:r w:rsidR="007D2034" w:rsidRPr="00C239EF">
          <w:rPr>
            <w:rStyle w:val="Hperlink"/>
            <w:bCs/>
            <w:noProof w:val="0"/>
          </w:rPr>
          <w:t>kantselei@joelahtme.ee</w:t>
        </w:r>
      </w:hyperlink>
      <w:r w:rsidR="007D2034">
        <w:rPr>
          <w:bCs/>
          <w:noProof w:val="0"/>
        </w:rPr>
        <w:t>)</w:t>
      </w:r>
    </w:p>
    <w:p w14:paraId="06E43B5D" w14:textId="7C8168C2" w:rsidR="00AA0E11" w:rsidRPr="00911058" w:rsidRDefault="00E12802" w:rsidP="00E12802">
      <w:pPr>
        <w:jc w:val="both"/>
        <w:rPr>
          <w:bCs/>
          <w:noProof w:val="0"/>
        </w:rPr>
      </w:pPr>
      <w:r w:rsidRPr="00D231CD">
        <w:rPr>
          <w:b/>
          <w:bCs/>
          <w:noProof w:val="0"/>
        </w:rPr>
        <w:t>Detailplaneeringu koostaja</w:t>
      </w:r>
      <w:r w:rsidRPr="00AA0E11">
        <w:rPr>
          <w:b/>
          <w:bCs/>
          <w:noProof w:val="0"/>
        </w:rPr>
        <w:t>:</w:t>
      </w:r>
      <w:r w:rsidRPr="00AA0E11">
        <w:rPr>
          <w:bCs/>
          <w:noProof w:val="0"/>
        </w:rPr>
        <w:t xml:space="preserve"> </w:t>
      </w:r>
      <w:r w:rsidR="002B21CF" w:rsidRPr="00911058">
        <w:rPr>
          <w:bCs/>
          <w:noProof w:val="0"/>
        </w:rPr>
        <w:t>vastavalt hankele</w:t>
      </w:r>
    </w:p>
    <w:p w14:paraId="00F935BB" w14:textId="7CC600B9" w:rsidR="00E12802" w:rsidRPr="006624D8" w:rsidRDefault="00E12802" w:rsidP="00E12802">
      <w:pPr>
        <w:jc w:val="both"/>
        <w:rPr>
          <w:bCs/>
          <w:noProof w:val="0"/>
        </w:rPr>
      </w:pPr>
      <w:r w:rsidRPr="006624D8">
        <w:rPr>
          <w:b/>
          <w:bCs/>
          <w:noProof w:val="0"/>
        </w:rPr>
        <w:t>Detailplaneeringu kehtestaja</w:t>
      </w:r>
      <w:r w:rsidRPr="006624D8">
        <w:rPr>
          <w:bCs/>
          <w:noProof w:val="0"/>
        </w:rPr>
        <w:t>: Jõelähtme Vallav</w:t>
      </w:r>
      <w:r w:rsidR="000663EA" w:rsidRPr="006624D8">
        <w:rPr>
          <w:bCs/>
          <w:noProof w:val="0"/>
        </w:rPr>
        <w:t>olikogu</w:t>
      </w:r>
      <w:r w:rsidR="007D2034">
        <w:rPr>
          <w:bCs/>
          <w:noProof w:val="0"/>
        </w:rPr>
        <w:t xml:space="preserve"> (Postijaama tee 7, Jõelähtme küla 74202 Jõelähtme vald, e-post: </w:t>
      </w:r>
      <w:hyperlink r:id="rId21" w:history="1">
        <w:r w:rsidR="007D2034" w:rsidRPr="00C239EF">
          <w:rPr>
            <w:rStyle w:val="Hperlink"/>
            <w:bCs/>
            <w:noProof w:val="0"/>
          </w:rPr>
          <w:t>kantselei@joelahtme.ee</w:t>
        </w:r>
      </w:hyperlink>
      <w:r w:rsidR="007D2034">
        <w:rPr>
          <w:bCs/>
          <w:noProof w:val="0"/>
        </w:rPr>
        <w:t>)</w:t>
      </w:r>
    </w:p>
    <w:p w14:paraId="738EED7B" w14:textId="77777777" w:rsidR="00E12802" w:rsidRPr="006624D8" w:rsidRDefault="00E12802" w:rsidP="00E12802">
      <w:pPr>
        <w:jc w:val="both"/>
        <w:rPr>
          <w:noProof w:val="0"/>
        </w:rPr>
      </w:pPr>
      <w:r w:rsidRPr="006624D8">
        <w:rPr>
          <w:b/>
          <w:noProof w:val="0"/>
        </w:rPr>
        <w:t>Lähteülesanne on kehtiv</w:t>
      </w:r>
      <w:r w:rsidRPr="006624D8">
        <w:rPr>
          <w:noProof w:val="0"/>
        </w:rPr>
        <w:t>: 2 aastat alates kinnitamise kuupäevast</w:t>
      </w:r>
    </w:p>
    <w:p w14:paraId="4D398620" w14:textId="77777777" w:rsidR="00E12802" w:rsidRPr="0011665B" w:rsidRDefault="00E12802" w:rsidP="00E12802">
      <w:pPr>
        <w:rPr>
          <w:noProof w:val="0"/>
          <w:sz w:val="16"/>
          <w:szCs w:val="16"/>
        </w:rPr>
      </w:pPr>
    </w:p>
    <w:p w14:paraId="32DB5FC1" w14:textId="1CD427A5" w:rsidR="00E12802" w:rsidRPr="000C213A" w:rsidRDefault="00E12802" w:rsidP="00E12802">
      <w:pPr>
        <w:jc w:val="both"/>
        <w:rPr>
          <w:b/>
          <w:noProof w:val="0"/>
        </w:rPr>
      </w:pPr>
      <w:r w:rsidRPr="000C213A">
        <w:rPr>
          <w:b/>
          <w:noProof w:val="0"/>
        </w:rPr>
        <w:t>1. Detail</w:t>
      </w:r>
      <w:r w:rsidR="000456B4">
        <w:rPr>
          <w:b/>
          <w:noProof w:val="0"/>
        </w:rPr>
        <w:t>planeeringu koostamise eesmärk:</w:t>
      </w:r>
    </w:p>
    <w:p w14:paraId="039367FB" w14:textId="3AD16F4F" w:rsidR="00CE29E9" w:rsidRDefault="0003556D" w:rsidP="00CE29E9">
      <w:pPr>
        <w:jc w:val="both"/>
        <w:rPr>
          <w:noProof w:val="0"/>
        </w:rPr>
      </w:pPr>
      <w:r>
        <w:rPr>
          <w:noProof w:val="0"/>
        </w:rPr>
        <w:t xml:space="preserve">Detailplaneeringu eesmärgiks </w:t>
      </w:r>
      <w:r w:rsidR="00EF0B52">
        <w:rPr>
          <w:noProof w:val="0"/>
        </w:rPr>
        <w:t>jagada kinnistud elamumaa ja osaliselt ärimaa sihtotstarbega kruntideks ning määrata kavandatavatele kruntidele ehitusõigus ja hoonestustingimused väikeelamute, äripindadega korterelamute ja abihoonete rajamiseks, kavandada kruntide juurdepääsud ja tehnovarustuse lahendus ning seada tingimused planeeringuga kavandatu elluviimiseks. Planeeritava ala suuruseks on ca 42,85 ha.</w:t>
      </w:r>
    </w:p>
    <w:p w14:paraId="4908B956" w14:textId="77777777" w:rsidR="00CE29E9" w:rsidRDefault="00CE29E9" w:rsidP="00CE29E9">
      <w:pPr>
        <w:jc w:val="both"/>
        <w:rPr>
          <w:noProof w:val="0"/>
        </w:rPr>
      </w:pPr>
    </w:p>
    <w:p w14:paraId="6EBAF813" w14:textId="65EF59A8" w:rsidR="00CE29E9" w:rsidRDefault="00597616" w:rsidP="00CE29E9">
      <w:pPr>
        <w:jc w:val="both"/>
        <w:rPr>
          <w:noProof w:val="0"/>
        </w:rPr>
      </w:pPr>
      <w:r>
        <w:rPr>
          <w:noProof w:val="0"/>
        </w:rPr>
        <w:t>Liivamäe küla maaüksuseid Tormi tee 12</w:t>
      </w:r>
      <w:r w:rsidRPr="001C2F9A">
        <w:rPr>
          <w:noProof w:val="0"/>
        </w:rPr>
        <w:t xml:space="preserve"> </w:t>
      </w:r>
      <w:r>
        <w:rPr>
          <w:noProof w:val="0"/>
        </w:rPr>
        <w:t xml:space="preserve">(katastritunnus </w:t>
      </w:r>
      <w:r w:rsidRPr="00DC198E">
        <w:rPr>
          <w:noProof w:val="0"/>
        </w:rPr>
        <w:t>24501:001:1861</w:t>
      </w:r>
      <w:r>
        <w:rPr>
          <w:noProof w:val="0"/>
        </w:rPr>
        <w:t>; sihtotstarve: maatulundusmaa 100%; pindala: 48 229 m</w:t>
      </w:r>
      <w:r w:rsidRPr="00DC198E">
        <w:rPr>
          <w:noProof w:val="0"/>
          <w:vertAlign w:val="superscript"/>
        </w:rPr>
        <w:t>2</w:t>
      </w:r>
      <w:r>
        <w:rPr>
          <w:noProof w:val="0"/>
        </w:rPr>
        <w:t xml:space="preserve">), Tormi tee 15 (katastritunnus </w:t>
      </w:r>
      <w:r w:rsidRPr="00DC198E">
        <w:rPr>
          <w:noProof w:val="0"/>
        </w:rPr>
        <w:t>24501:001:2134</w:t>
      </w:r>
      <w:r>
        <w:rPr>
          <w:noProof w:val="0"/>
        </w:rPr>
        <w:t>; sihtotstarve: maatulundusmaa 100%; pindala: 58 529 m</w:t>
      </w:r>
      <w:r w:rsidRPr="00DC198E">
        <w:rPr>
          <w:noProof w:val="0"/>
          <w:vertAlign w:val="superscript"/>
        </w:rPr>
        <w:t>2</w:t>
      </w:r>
      <w:r>
        <w:rPr>
          <w:noProof w:val="0"/>
        </w:rPr>
        <w:t xml:space="preserve">), Tormi tee lõik 6 (katastritunnus </w:t>
      </w:r>
      <w:r w:rsidRPr="00DC198E">
        <w:rPr>
          <w:noProof w:val="0"/>
        </w:rPr>
        <w:t>24501:001:1862</w:t>
      </w:r>
      <w:r>
        <w:rPr>
          <w:noProof w:val="0"/>
        </w:rPr>
        <w:t>; sihtotstarve: transpordimaa 100%; pindala: 7407 m</w:t>
      </w:r>
      <w:r w:rsidRPr="00A04450">
        <w:rPr>
          <w:noProof w:val="0"/>
          <w:vertAlign w:val="superscript"/>
        </w:rPr>
        <w:t>2</w:t>
      </w:r>
      <w:r>
        <w:rPr>
          <w:noProof w:val="0"/>
        </w:rPr>
        <w:t>),</w:t>
      </w:r>
      <w:r w:rsidRPr="000256D0">
        <w:t xml:space="preserve"> </w:t>
      </w:r>
      <w:r>
        <w:rPr>
          <w:noProof w:val="0"/>
        </w:rPr>
        <w:t xml:space="preserve">Tormi tee lõik 5 (katastritunnus </w:t>
      </w:r>
      <w:r w:rsidRPr="00DC198E">
        <w:rPr>
          <w:noProof w:val="0"/>
        </w:rPr>
        <w:t>24501:001:1750</w:t>
      </w:r>
      <w:r>
        <w:rPr>
          <w:noProof w:val="0"/>
        </w:rPr>
        <w:t>; sihtotstarve: transpordimaa 100%; pindala: 702 m</w:t>
      </w:r>
      <w:r w:rsidRPr="00A04450">
        <w:rPr>
          <w:noProof w:val="0"/>
          <w:vertAlign w:val="superscript"/>
        </w:rPr>
        <w:t>2</w:t>
      </w:r>
      <w:r>
        <w:rPr>
          <w:noProof w:val="0"/>
        </w:rPr>
        <w:t xml:space="preserve">) ja osaliselt Kauri tee lõik 9 (katastritunnus </w:t>
      </w:r>
      <w:r w:rsidRPr="00DC198E">
        <w:rPr>
          <w:noProof w:val="0"/>
        </w:rPr>
        <w:t>24501:001:1863</w:t>
      </w:r>
      <w:r>
        <w:rPr>
          <w:noProof w:val="0"/>
        </w:rPr>
        <w:t>; sihtotstarve: transpordimaa 100%; pindala: 5575 m</w:t>
      </w:r>
      <w:r w:rsidRPr="00A04450">
        <w:rPr>
          <w:noProof w:val="0"/>
          <w:vertAlign w:val="superscript"/>
        </w:rPr>
        <w:t>2</w:t>
      </w:r>
      <w:r>
        <w:rPr>
          <w:noProof w:val="0"/>
        </w:rPr>
        <w:t xml:space="preserve">) ning Saha küla maaüksuseid Põhjaotsa (katastritunnus </w:t>
      </w:r>
      <w:r w:rsidRPr="002337AB">
        <w:rPr>
          <w:noProof w:val="0"/>
        </w:rPr>
        <w:t>24501:001:1569</w:t>
      </w:r>
      <w:r>
        <w:rPr>
          <w:noProof w:val="0"/>
        </w:rPr>
        <w:t xml:space="preserve">; sihtotstarve: maatulundusmaa 100%; pindala: 7.37 ha), Järveotsa (katastritunnus </w:t>
      </w:r>
      <w:r w:rsidRPr="002337AB">
        <w:rPr>
          <w:noProof w:val="0"/>
        </w:rPr>
        <w:t>24501:001:1568</w:t>
      </w:r>
      <w:r>
        <w:rPr>
          <w:noProof w:val="0"/>
        </w:rPr>
        <w:t xml:space="preserve">; sihtotstarve: maatulundusmaa 100%; pindala: 6.67 ha), Järvemetsa (katastritunnus </w:t>
      </w:r>
      <w:r w:rsidRPr="00E94EB6">
        <w:rPr>
          <w:noProof w:val="0"/>
        </w:rPr>
        <w:t>24501:001:1570</w:t>
      </w:r>
      <w:r>
        <w:rPr>
          <w:noProof w:val="0"/>
        </w:rPr>
        <w:t xml:space="preserve">; sihtotstarve: maatulundusmaa 100%; pindala: 8.53 ha) ja Sirbi (katastritunnus </w:t>
      </w:r>
      <w:r w:rsidRPr="002337AB">
        <w:rPr>
          <w:noProof w:val="0"/>
        </w:rPr>
        <w:t>24504:003:0182</w:t>
      </w:r>
      <w:r>
        <w:rPr>
          <w:noProof w:val="0"/>
        </w:rPr>
        <w:t>; sihtotstarve: maatulundusmaa 100%; pindala: 84 103 m</w:t>
      </w:r>
      <w:r w:rsidRPr="00A04450">
        <w:rPr>
          <w:noProof w:val="0"/>
          <w:vertAlign w:val="superscript"/>
        </w:rPr>
        <w:t>2</w:t>
      </w:r>
      <w:r>
        <w:rPr>
          <w:noProof w:val="0"/>
        </w:rPr>
        <w:t>), mis asuvad Liivamäe ja Saha külas külade piirialal Maardu järve läänekaldal. Planeeringuala külgneb põhjas ja idas Maardu linnaga.</w:t>
      </w:r>
    </w:p>
    <w:p w14:paraId="18222DFA" w14:textId="77777777" w:rsidR="00CE29E9" w:rsidRPr="0011665B" w:rsidRDefault="00CE29E9" w:rsidP="00CE29E9">
      <w:pPr>
        <w:jc w:val="both"/>
        <w:rPr>
          <w:noProof w:val="0"/>
          <w:sz w:val="16"/>
          <w:szCs w:val="16"/>
        </w:rPr>
      </w:pPr>
    </w:p>
    <w:p w14:paraId="29A3362E" w14:textId="77777777" w:rsidR="00814C4E" w:rsidRPr="00242A36" w:rsidRDefault="00814C4E" w:rsidP="00814C4E">
      <w:pPr>
        <w:jc w:val="both"/>
        <w:rPr>
          <w:b/>
          <w:noProof w:val="0"/>
        </w:rPr>
      </w:pPr>
      <w:r w:rsidRPr="00242A36">
        <w:rPr>
          <w:b/>
          <w:noProof w:val="0"/>
        </w:rPr>
        <w:t>2. Planeeritav ala ja olemasoleva olukorra kirjeldus:</w:t>
      </w:r>
    </w:p>
    <w:p w14:paraId="656C7764" w14:textId="4D8E4C2F" w:rsidR="00CE29E9" w:rsidRDefault="00814C4E" w:rsidP="00814C4E">
      <w:pPr>
        <w:jc w:val="both"/>
        <w:rPr>
          <w:noProof w:val="0"/>
        </w:rPr>
      </w:pPr>
      <w:r w:rsidRPr="00242A36">
        <w:rPr>
          <w:noProof w:val="0"/>
        </w:rPr>
        <w:t xml:space="preserve">2.1. </w:t>
      </w:r>
      <w:r w:rsidR="002B21CF" w:rsidRPr="002B21CF">
        <w:rPr>
          <w:noProof w:val="0"/>
        </w:rPr>
        <w:t>Planeeringuala hõlmab</w:t>
      </w:r>
      <w:r w:rsidR="00EE08AD">
        <w:rPr>
          <w:noProof w:val="0"/>
        </w:rPr>
        <w:t xml:space="preserve"> järgmisi maaüksusi:</w:t>
      </w:r>
    </w:p>
    <w:p w14:paraId="75624C5D" w14:textId="0E9EB0E3" w:rsidR="00C32054" w:rsidRDefault="00CE29E9" w:rsidP="00814C4E">
      <w:pPr>
        <w:jc w:val="both"/>
        <w:rPr>
          <w:noProof w:val="0"/>
        </w:rPr>
      </w:pPr>
      <w:r>
        <w:rPr>
          <w:noProof w:val="0"/>
        </w:rPr>
        <w:t xml:space="preserve">2.2.1 </w:t>
      </w:r>
      <w:r w:rsidR="00597616">
        <w:rPr>
          <w:noProof w:val="0"/>
        </w:rPr>
        <w:t>Liivamäe küla Tormi tee 12</w:t>
      </w:r>
      <w:r w:rsidR="00597616" w:rsidRPr="001C2F9A">
        <w:rPr>
          <w:noProof w:val="0"/>
        </w:rPr>
        <w:t xml:space="preserve"> </w:t>
      </w:r>
      <w:r w:rsidR="00597616">
        <w:rPr>
          <w:noProof w:val="0"/>
        </w:rPr>
        <w:t xml:space="preserve">(katastritunnus </w:t>
      </w:r>
      <w:r w:rsidR="00597616" w:rsidRPr="00DC198E">
        <w:rPr>
          <w:noProof w:val="0"/>
        </w:rPr>
        <w:t>24501:001:1861</w:t>
      </w:r>
      <w:r w:rsidR="00597616">
        <w:rPr>
          <w:noProof w:val="0"/>
        </w:rPr>
        <w:t>; sihtotstarve: maatulundusmaa 100%; pindala: 48 229 m</w:t>
      </w:r>
      <w:r w:rsidR="00597616" w:rsidRPr="00DC198E">
        <w:rPr>
          <w:noProof w:val="0"/>
          <w:vertAlign w:val="superscript"/>
        </w:rPr>
        <w:t>2</w:t>
      </w:r>
      <w:r w:rsidR="00597616">
        <w:rPr>
          <w:noProof w:val="0"/>
        </w:rPr>
        <w:t>)</w:t>
      </w:r>
      <w:r>
        <w:rPr>
          <w:noProof w:val="0"/>
        </w:rPr>
        <w:t>;</w:t>
      </w:r>
    </w:p>
    <w:p w14:paraId="2CB8F3D3" w14:textId="10FF4D54" w:rsidR="0003556D" w:rsidRDefault="00CE29E9" w:rsidP="00814C4E">
      <w:pPr>
        <w:jc w:val="both"/>
        <w:rPr>
          <w:noProof w:val="0"/>
        </w:rPr>
      </w:pPr>
      <w:r>
        <w:rPr>
          <w:noProof w:val="0"/>
        </w:rPr>
        <w:t xml:space="preserve">2.2.2 </w:t>
      </w:r>
      <w:r w:rsidR="00597616">
        <w:rPr>
          <w:noProof w:val="0"/>
        </w:rPr>
        <w:t xml:space="preserve">Liivamäe küla Tormi tee 15 (katastritunnus </w:t>
      </w:r>
      <w:r w:rsidR="00597616" w:rsidRPr="00DC198E">
        <w:rPr>
          <w:noProof w:val="0"/>
        </w:rPr>
        <w:t>24501:001:2134</w:t>
      </w:r>
      <w:r w:rsidR="00597616">
        <w:rPr>
          <w:noProof w:val="0"/>
        </w:rPr>
        <w:t>; sihtotstarve: maatulundusmaa 100%; pindala: 58 529 m</w:t>
      </w:r>
      <w:r w:rsidR="00597616" w:rsidRPr="00DC198E">
        <w:rPr>
          <w:noProof w:val="0"/>
          <w:vertAlign w:val="superscript"/>
        </w:rPr>
        <w:t>2</w:t>
      </w:r>
      <w:r w:rsidR="00597616">
        <w:rPr>
          <w:noProof w:val="0"/>
        </w:rPr>
        <w:t>)</w:t>
      </w:r>
      <w:r w:rsidR="0003556D">
        <w:rPr>
          <w:noProof w:val="0"/>
        </w:rPr>
        <w:t>;</w:t>
      </w:r>
    </w:p>
    <w:p w14:paraId="5D254EB2" w14:textId="56744398" w:rsidR="00334467" w:rsidRDefault="0003556D" w:rsidP="00814C4E">
      <w:pPr>
        <w:jc w:val="both"/>
        <w:rPr>
          <w:noProof w:val="0"/>
        </w:rPr>
      </w:pPr>
      <w:r>
        <w:rPr>
          <w:noProof w:val="0"/>
        </w:rPr>
        <w:t>2.2.</w:t>
      </w:r>
      <w:r w:rsidR="000A22AD">
        <w:rPr>
          <w:noProof w:val="0"/>
        </w:rPr>
        <w:t>3</w:t>
      </w:r>
      <w:r>
        <w:rPr>
          <w:noProof w:val="0"/>
        </w:rPr>
        <w:t xml:space="preserve"> </w:t>
      </w:r>
      <w:r w:rsidR="00597616">
        <w:rPr>
          <w:noProof w:val="0"/>
        </w:rPr>
        <w:t xml:space="preserve">Liivamäe küla Tormi tee lõik 6 (katastritunnus </w:t>
      </w:r>
      <w:r w:rsidR="00597616" w:rsidRPr="00DC198E">
        <w:rPr>
          <w:noProof w:val="0"/>
        </w:rPr>
        <w:t>24501:001:1862</w:t>
      </w:r>
      <w:r w:rsidR="00597616">
        <w:rPr>
          <w:noProof w:val="0"/>
        </w:rPr>
        <w:t>; sihtotstarve: transpordimaa 100%; pindala: 7407 m</w:t>
      </w:r>
      <w:r w:rsidR="00597616" w:rsidRPr="00A04450">
        <w:rPr>
          <w:noProof w:val="0"/>
          <w:vertAlign w:val="superscript"/>
        </w:rPr>
        <w:t>2</w:t>
      </w:r>
      <w:r w:rsidR="00597616">
        <w:rPr>
          <w:noProof w:val="0"/>
        </w:rPr>
        <w:t>)</w:t>
      </w:r>
      <w:r w:rsidR="00334467">
        <w:rPr>
          <w:noProof w:val="0"/>
        </w:rPr>
        <w:t>;</w:t>
      </w:r>
    </w:p>
    <w:p w14:paraId="784D9F68" w14:textId="2D5F5814" w:rsidR="00974B47" w:rsidRDefault="00334467" w:rsidP="00814C4E">
      <w:pPr>
        <w:jc w:val="both"/>
        <w:rPr>
          <w:noProof w:val="0"/>
        </w:rPr>
      </w:pPr>
      <w:r>
        <w:rPr>
          <w:noProof w:val="0"/>
        </w:rPr>
        <w:t>2.2.</w:t>
      </w:r>
      <w:r w:rsidR="000A22AD">
        <w:rPr>
          <w:noProof w:val="0"/>
        </w:rPr>
        <w:t>4</w:t>
      </w:r>
      <w:r>
        <w:rPr>
          <w:noProof w:val="0"/>
        </w:rPr>
        <w:t xml:space="preserve"> </w:t>
      </w:r>
      <w:r w:rsidR="00597616">
        <w:rPr>
          <w:noProof w:val="0"/>
        </w:rPr>
        <w:t xml:space="preserve">Liivamäe küla Tormi tee lõik 5 (katastritunnus </w:t>
      </w:r>
      <w:r w:rsidR="00597616" w:rsidRPr="00DC198E">
        <w:rPr>
          <w:noProof w:val="0"/>
        </w:rPr>
        <w:t>24501:001:1750</w:t>
      </w:r>
      <w:r w:rsidR="00597616">
        <w:rPr>
          <w:noProof w:val="0"/>
        </w:rPr>
        <w:t>; sihtotstarve: transpordimaa 100%; pindala: 702 m</w:t>
      </w:r>
      <w:r w:rsidR="00597616" w:rsidRPr="00A04450">
        <w:rPr>
          <w:noProof w:val="0"/>
          <w:vertAlign w:val="superscript"/>
        </w:rPr>
        <w:t>2</w:t>
      </w:r>
      <w:r w:rsidR="00597616">
        <w:rPr>
          <w:noProof w:val="0"/>
        </w:rPr>
        <w:t>)</w:t>
      </w:r>
      <w:r w:rsidR="00974B47">
        <w:rPr>
          <w:noProof w:val="0"/>
        </w:rPr>
        <w:t>;</w:t>
      </w:r>
    </w:p>
    <w:p w14:paraId="2AD80529" w14:textId="77777777" w:rsidR="004B71EE" w:rsidRDefault="00974B47" w:rsidP="00814C4E">
      <w:pPr>
        <w:jc w:val="both"/>
        <w:rPr>
          <w:noProof w:val="0"/>
        </w:rPr>
      </w:pPr>
      <w:r>
        <w:rPr>
          <w:noProof w:val="0"/>
        </w:rPr>
        <w:t>2.2.</w:t>
      </w:r>
      <w:r w:rsidR="000A22AD">
        <w:rPr>
          <w:noProof w:val="0"/>
        </w:rPr>
        <w:t>5</w:t>
      </w:r>
      <w:r>
        <w:rPr>
          <w:noProof w:val="0"/>
        </w:rPr>
        <w:t xml:space="preserve"> </w:t>
      </w:r>
      <w:r w:rsidR="00407F6C">
        <w:rPr>
          <w:noProof w:val="0"/>
        </w:rPr>
        <w:t>osaliselt</w:t>
      </w:r>
      <w:r w:rsidR="004B71EE">
        <w:rPr>
          <w:noProof w:val="0"/>
        </w:rPr>
        <w:t xml:space="preserve"> Liivamäe küla</w:t>
      </w:r>
      <w:r w:rsidR="00597616">
        <w:rPr>
          <w:noProof w:val="0"/>
        </w:rPr>
        <w:t xml:space="preserve"> </w:t>
      </w:r>
      <w:r w:rsidR="004B71EE">
        <w:rPr>
          <w:noProof w:val="0"/>
        </w:rPr>
        <w:t xml:space="preserve">Kauri tee lõik 9 (katastritunnus </w:t>
      </w:r>
      <w:r w:rsidR="004B71EE" w:rsidRPr="00DC198E">
        <w:rPr>
          <w:noProof w:val="0"/>
        </w:rPr>
        <w:t>24501:001:1863</w:t>
      </w:r>
      <w:r w:rsidR="004B71EE">
        <w:rPr>
          <w:noProof w:val="0"/>
        </w:rPr>
        <w:t>; sihtotstarve: transpordimaa 100%; pindala: 5575 m</w:t>
      </w:r>
      <w:r w:rsidR="004B71EE" w:rsidRPr="00A04450">
        <w:rPr>
          <w:noProof w:val="0"/>
          <w:vertAlign w:val="superscript"/>
        </w:rPr>
        <w:t>2</w:t>
      </w:r>
      <w:r w:rsidR="004B71EE">
        <w:rPr>
          <w:noProof w:val="0"/>
        </w:rPr>
        <w:t>);</w:t>
      </w:r>
    </w:p>
    <w:p w14:paraId="590BE0BC" w14:textId="77777777" w:rsidR="00564D37" w:rsidRDefault="004B71EE" w:rsidP="00814C4E">
      <w:pPr>
        <w:jc w:val="both"/>
        <w:rPr>
          <w:noProof w:val="0"/>
        </w:rPr>
      </w:pPr>
      <w:r>
        <w:rPr>
          <w:noProof w:val="0"/>
        </w:rPr>
        <w:lastRenderedPageBreak/>
        <w:t xml:space="preserve">2.2.6 Saha küla </w:t>
      </w:r>
      <w:r w:rsidR="00564D37">
        <w:rPr>
          <w:noProof w:val="0"/>
        </w:rPr>
        <w:t xml:space="preserve">Põhjaotsa (katastritunnus </w:t>
      </w:r>
      <w:r w:rsidR="00564D37" w:rsidRPr="002337AB">
        <w:rPr>
          <w:noProof w:val="0"/>
        </w:rPr>
        <w:t>24501:001:1569</w:t>
      </w:r>
      <w:r w:rsidR="00564D37">
        <w:rPr>
          <w:noProof w:val="0"/>
        </w:rPr>
        <w:t>; sihtotstarve: maatulundusmaa 100%; pindala: 7.37 ha);</w:t>
      </w:r>
    </w:p>
    <w:p w14:paraId="4FEDDF61" w14:textId="77777777" w:rsidR="00564D37" w:rsidRDefault="00564D37" w:rsidP="00814C4E">
      <w:pPr>
        <w:jc w:val="both"/>
        <w:rPr>
          <w:noProof w:val="0"/>
        </w:rPr>
      </w:pPr>
      <w:r>
        <w:rPr>
          <w:noProof w:val="0"/>
        </w:rPr>
        <w:t xml:space="preserve">2.2.7 Saha küla Järveotsa (katastritunnus </w:t>
      </w:r>
      <w:r w:rsidRPr="002337AB">
        <w:rPr>
          <w:noProof w:val="0"/>
        </w:rPr>
        <w:t>24501:001:1568</w:t>
      </w:r>
      <w:r>
        <w:rPr>
          <w:noProof w:val="0"/>
        </w:rPr>
        <w:t>; sihtotstarve: maatulundusmaa 100%; pindala: 6.67 ha);</w:t>
      </w:r>
    </w:p>
    <w:p w14:paraId="218B82F6" w14:textId="77777777" w:rsidR="00564D37" w:rsidRDefault="00564D37" w:rsidP="00814C4E">
      <w:pPr>
        <w:jc w:val="both"/>
        <w:rPr>
          <w:noProof w:val="0"/>
        </w:rPr>
      </w:pPr>
      <w:r>
        <w:rPr>
          <w:noProof w:val="0"/>
        </w:rPr>
        <w:t xml:space="preserve">2.2.8 Saha küla Järvemetsa (katastritunnus </w:t>
      </w:r>
      <w:r w:rsidRPr="00E94EB6">
        <w:rPr>
          <w:noProof w:val="0"/>
        </w:rPr>
        <w:t>24501:001:1570</w:t>
      </w:r>
      <w:r>
        <w:rPr>
          <w:noProof w:val="0"/>
        </w:rPr>
        <w:t>; sihtotstarve: maatulundusmaa 100%; pindala: 8.53 ha) ja</w:t>
      </w:r>
    </w:p>
    <w:p w14:paraId="165FAA98" w14:textId="7515B405" w:rsidR="00CE29E9" w:rsidRDefault="00564D37" w:rsidP="00814C4E">
      <w:pPr>
        <w:jc w:val="both"/>
        <w:rPr>
          <w:noProof w:val="0"/>
        </w:rPr>
      </w:pPr>
      <w:r>
        <w:rPr>
          <w:noProof w:val="0"/>
        </w:rPr>
        <w:t xml:space="preserve">2.2.9 Saha küla Sirbi (katastritunnus </w:t>
      </w:r>
      <w:r w:rsidRPr="002337AB">
        <w:rPr>
          <w:noProof w:val="0"/>
        </w:rPr>
        <w:t>24504:003:0182</w:t>
      </w:r>
      <w:r>
        <w:rPr>
          <w:noProof w:val="0"/>
        </w:rPr>
        <w:t>; sihtotstarve: maatulundusmaa 100%; pindala: 84 103 m</w:t>
      </w:r>
      <w:r w:rsidRPr="00A04450">
        <w:rPr>
          <w:noProof w:val="0"/>
          <w:vertAlign w:val="superscript"/>
        </w:rPr>
        <w:t>2</w:t>
      </w:r>
      <w:r>
        <w:rPr>
          <w:noProof w:val="0"/>
        </w:rPr>
        <w:t>)</w:t>
      </w:r>
      <w:r w:rsidR="00CE29E9">
        <w:rPr>
          <w:noProof w:val="0"/>
        </w:rPr>
        <w:t>.</w:t>
      </w:r>
    </w:p>
    <w:p w14:paraId="50D255D5" w14:textId="61BB6D6C" w:rsidR="005A17DD" w:rsidRDefault="00814C4E" w:rsidP="005A17DD">
      <w:pPr>
        <w:rPr>
          <w:noProof w:val="0"/>
        </w:rPr>
      </w:pPr>
      <w:r w:rsidRPr="00242A36">
        <w:rPr>
          <w:noProof w:val="0"/>
        </w:rPr>
        <w:t xml:space="preserve">2.2. Planeeritav ala </w:t>
      </w:r>
      <w:r w:rsidR="008310D6" w:rsidRPr="008310D6">
        <w:rPr>
          <w:noProof w:val="0"/>
        </w:rPr>
        <w:t xml:space="preserve">asub </w:t>
      </w:r>
      <w:r w:rsidR="000724B4">
        <w:rPr>
          <w:noProof w:val="0"/>
        </w:rPr>
        <w:t>Saha külas külade piirialal Maardu järve läänekaldal. Planeeringuala külgneb põhjas ja idas Maardu linnaga</w:t>
      </w:r>
      <w:r w:rsidR="008F6E71" w:rsidRPr="008F6E71">
        <w:rPr>
          <w:noProof w:val="0"/>
        </w:rPr>
        <w:t>.</w:t>
      </w:r>
    </w:p>
    <w:p w14:paraId="612CF859" w14:textId="1D4990BA" w:rsidR="00814C4E" w:rsidRPr="00242A36" w:rsidRDefault="00814C4E" w:rsidP="005A17DD">
      <w:pPr>
        <w:rPr>
          <w:noProof w:val="0"/>
        </w:rPr>
      </w:pPr>
      <w:r w:rsidRPr="00242A36">
        <w:rPr>
          <w:noProof w:val="0"/>
        </w:rPr>
        <w:t xml:space="preserve">2.3. Alale juurdepääs on </w:t>
      </w:r>
      <w:r w:rsidR="000724B4">
        <w:rPr>
          <w:noProof w:val="0"/>
        </w:rPr>
        <w:t>Tormi</w:t>
      </w:r>
      <w:r w:rsidR="00EA54FC" w:rsidRPr="00911058">
        <w:rPr>
          <w:noProof w:val="0"/>
        </w:rPr>
        <w:t xml:space="preserve"> teelt</w:t>
      </w:r>
      <w:r w:rsidRPr="00242A36">
        <w:rPr>
          <w:noProof w:val="0"/>
        </w:rPr>
        <w:t>.</w:t>
      </w:r>
    </w:p>
    <w:p w14:paraId="43366E85" w14:textId="77777777" w:rsidR="003B5632" w:rsidRDefault="00AB4C1F" w:rsidP="00AB4C1F">
      <w:pPr>
        <w:ind w:right="-2"/>
        <w:jc w:val="both"/>
        <w:rPr>
          <w:noProof w:val="0"/>
        </w:rPr>
      </w:pPr>
      <w:r w:rsidRPr="00EA2D51">
        <w:rPr>
          <w:noProof w:val="0"/>
        </w:rPr>
        <w:t>2.</w:t>
      </w:r>
      <w:r w:rsidR="00AA0E11">
        <w:rPr>
          <w:noProof w:val="0"/>
        </w:rPr>
        <w:t>4</w:t>
      </w:r>
      <w:r w:rsidRPr="00EA2D51">
        <w:rPr>
          <w:noProof w:val="0"/>
        </w:rPr>
        <w:t>. Planeeritaval alal kehtivad piirangud ja kitsendused:</w:t>
      </w:r>
    </w:p>
    <w:p w14:paraId="5DD5B4E3" w14:textId="7844C427" w:rsidR="00AB4C1F" w:rsidRPr="00EA2D51" w:rsidRDefault="003B5632" w:rsidP="00AB4C1F">
      <w:pPr>
        <w:ind w:right="-2"/>
        <w:jc w:val="both"/>
        <w:rPr>
          <w:noProof w:val="0"/>
        </w:rPr>
      </w:pPr>
      <w:r>
        <w:rPr>
          <w:noProof w:val="0"/>
        </w:rPr>
        <w:t xml:space="preserve">2.4.1. </w:t>
      </w:r>
      <w:r w:rsidR="00C00254">
        <w:rPr>
          <w:noProof w:val="0"/>
        </w:rPr>
        <w:t>kinnismälest</w:t>
      </w:r>
      <w:r w:rsidR="00334467">
        <w:rPr>
          <w:noProof w:val="0"/>
        </w:rPr>
        <w:t xml:space="preserve">is </w:t>
      </w:r>
      <w:r w:rsidR="00153A21">
        <w:rPr>
          <w:noProof w:val="0"/>
        </w:rPr>
        <w:t>muistsed põllud</w:t>
      </w:r>
      <w:r w:rsidR="00334467">
        <w:rPr>
          <w:noProof w:val="0"/>
        </w:rPr>
        <w:t xml:space="preserve"> </w:t>
      </w:r>
      <w:r w:rsidR="00324E4F">
        <w:rPr>
          <w:noProof w:val="0"/>
        </w:rPr>
        <w:t>ja selle kaitse</w:t>
      </w:r>
      <w:r w:rsidR="00334467">
        <w:rPr>
          <w:noProof w:val="0"/>
        </w:rPr>
        <w:t>vöönd</w:t>
      </w:r>
      <w:r w:rsidR="00324E4F">
        <w:rPr>
          <w:noProof w:val="0"/>
        </w:rPr>
        <w:t xml:space="preserve"> Liivamäe küla Tormi tee 12, Tormi tee 15 ja Tormi tee lõik 6 maaüksustel</w:t>
      </w:r>
      <w:r>
        <w:rPr>
          <w:noProof w:val="0"/>
        </w:rPr>
        <w:t>;</w:t>
      </w:r>
    </w:p>
    <w:p w14:paraId="706170A0" w14:textId="2EA332DD" w:rsidR="00334467" w:rsidRPr="003D645A" w:rsidRDefault="00A42273" w:rsidP="00AB4C1F">
      <w:pPr>
        <w:ind w:right="-2"/>
        <w:jc w:val="both"/>
      </w:pPr>
      <w:r>
        <w:rPr>
          <w:noProof w:val="0"/>
        </w:rPr>
        <w:t>2.</w:t>
      </w:r>
      <w:r w:rsidR="00AA0E11">
        <w:rPr>
          <w:noProof w:val="0"/>
        </w:rPr>
        <w:t>4</w:t>
      </w:r>
      <w:r w:rsidR="00B621DC">
        <w:rPr>
          <w:noProof w:val="0"/>
        </w:rPr>
        <w:t>.2</w:t>
      </w:r>
      <w:r w:rsidR="001631E3" w:rsidRPr="00EA2D51">
        <w:rPr>
          <w:rFonts w:ascii="TimesNewRomanPSMT" w:hAnsi="TimesNewRomanPSMT"/>
        </w:rPr>
        <w:t xml:space="preserve">. </w:t>
      </w:r>
      <w:r w:rsidR="00324E4F" w:rsidRPr="003D645A">
        <w:t>Vadioja veekaitse-, ehituskeelu- ja</w:t>
      </w:r>
      <w:r w:rsidR="00334467" w:rsidRPr="003D645A">
        <w:t xml:space="preserve"> </w:t>
      </w:r>
      <w:r w:rsidR="00324E4F" w:rsidRPr="003D645A">
        <w:t>piirangu</w:t>
      </w:r>
      <w:r w:rsidR="00334467" w:rsidRPr="003D645A">
        <w:t>vöönd</w:t>
      </w:r>
      <w:r w:rsidR="00324E4F" w:rsidRPr="003D645A">
        <w:t xml:space="preserve"> Saha küla Põhjaotsa maaüksusel</w:t>
      </w:r>
      <w:r w:rsidR="00334467" w:rsidRPr="003D645A">
        <w:t>;</w:t>
      </w:r>
    </w:p>
    <w:p w14:paraId="0FD6B0D1" w14:textId="77777777" w:rsidR="00324E4F" w:rsidRPr="003D645A" w:rsidRDefault="00334467" w:rsidP="00AB4C1F">
      <w:pPr>
        <w:ind w:right="-2"/>
        <w:jc w:val="both"/>
      </w:pPr>
      <w:r w:rsidRPr="003D645A">
        <w:t xml:space="preserve">2.4.3 </w:t>
      </w:r>
      <w:r w:rsidR="00324E4F" w:rsidRPr="003D645A">
        <w:t>Maardu järve</w:t>
      </w:r>
      <w:r w:rsidRPr="003D645A">
        <w:t xml:space="preserve"> veekaitse-, ehituskeelu- ja piiranguvöönd</w:t>
      </w:r>
      <w:r w:rsidR="00324E4F" w:rsidRPr="003D645A">
        <w:t xml:space="preserve"> Saha küla Sirbi maaüksusel;</w:t>
      </w:r>
    </w:p>
    <w:p w14:paraId="6C6CA5C5" w14:textId="77777777" w:rsidR="00110A73" w:rsidRPr="003D645A" w:rsidRDefault="00324E4F" w:rsidP="00AB4C1F">
      <w:pPr>
        <w:ind w:right="-2"/>
        <w:jc w:val="both"/>
      </w:pPr>
      <w:r w:rsidRPr="003D645A">
        <w:t>2.4.4. geodeetilised märgid Saha küla Põhjaotsa, Järveotsa ja Sirbi maaüksustel</w:t>
      </w:r>
      <w:r w:rsidR="00110A73" w:rsidRPr="003D645A">
        <w:t>;</w:t>
      </w:r>
    </w:p>
    <w:p w14:paraId="6A895C27" w14:textId="250D9B8E" w:rsidR="001631E3" w:rsidRDefault="00110A73" w:rsidP="00AB4C1F">
      <w:pPr>
        <w:ind w:right="-2"/>
        <w:jc w:val="both"/>
        <w:rPr>
          <w:rFonts w:ascii="TimesNewRomanPSMT" w:hAnsi="TimesNewRomanPSMT"/>
        </w:rPr>
      </w:pPr>
      <w:r w:rsidRPr="003D645A">
        <w:t>2.4.5. A ja B kategooria maagaasi jaotustorustik Loo-Iru C16</w:t>
      </w:r>
      <w:r w:rsidR="00420112" w:rsidRPr="003D645A">
        <w:t>.</w:t>
      </w:r>
    </w:p>
    <w:p w14:paraId="32A12F64" w14:textId="77777777" w:rsidR="00C637A5" w:rsidRPr="0011665B" w:rsidRDefault="00C637A5" w:rsidP="00C637A5">
      <w:pPr>
        <w:pStyle w:val="Kehatekst"/>
        <w:tabs>
          <w:tab w:val="left" w:pos="5790"/>
        </w:tabs>
        <w:rPr>
          <w:noProof w:val="0"/>
          <w:sz w:val="16"/>
          <w:szCs w:val="16"/>
        </w:rPr>
      </w:pPr>
    </w:p>
    <w:p w14:paraId="6CA3E664" w14:textId="77777777" w:rsidR="00A42273" w:rsidRPr="00EA2D51" w:rsidRDefault="00E954D1" w:rsidP="00E954D1">
      <w:pPr>
        <w:jc w:val="both"/>
        <w:rPr>
          <w:b/>
          <w:noProof w:val="0"/>
        </w:rPr>
      </w:pPr>
      <w:r w:rsidRPr="00EA2D51">
        <w:rPr>
          <w:b/>
          <w:noProof w:val="0"/>
        </w:rPr>
        <w:t>3. Arvestamisele kuuluvad planeeringud, projektid ja muud dokumendid:</w:t>
      </w:r>
    </w:p>
    <w:p w14:paraId="66CA8D13" w14:textId="1D12F3B5" w:rsidR="00EA2D51" w:rsidRPr="000F078A" w:rsidRDefault="00EA2D51" w:rsidP="00EA2D51">
      <w:pPr>
        <w:jc w:val="both"/>
        <w:rPr>
          <w:noProof w:val="0"/>
        </w:rPr>
      </w:pPr>
      <w:r w:rsidRPr="000F078A">
        <w:rPr>
          <w:noProof w:val="0"/>
        </w:rPr>
        <w:t xml:space="preserve">3.1. </w:t>
      </w:r>
      <w:r w:rsidR="002900E5" w:rsidRPr="007D1383">
        <w:rPr>
          <w:noProof w:val="0"/>
        </w:rPr>
        <w:t xml:space="preserve">Jõelähtme valla Loo aleviku, Liivamäe küla, Saha küla ja </w:t>
      </w:r>
      <w:proofErr w:type="spellStart"/>
      <w:r w:rsidR="002900E5" w:rsidRPr="007D1383">
        <w:rPr>
          <w:noProof w:val="0"/>
        </w:rPr>
        <w:t>Nehatu</w:t>
      </w:r>
      <w:proofErr w:type="spellEnd"/>
      <w:r w:rsidR="002900E5" w:rsidRPr="007D1383">
        <w:rPr>
          <w:noProof w:val="0"/>
        </w:rPr>
        <w:t xml:space="preserve"> küla üldplaneeringu (kehtestatud Jõelähtme Vallavolikogu 25.08.2011 otsusega nr 209)</w:t>
      </w:r>
      <w:r w:rsidR="00C66917">
        <w:rPr>
          <w:noProof w:val="0"/>
        </w:rPr>
        <w:t>.</w:t>
      </w:r>
    </w:p>
    <w:p w14:paraId="68070FB0" w14:textId="1A9C33E8" w:rsidR="002A6559" w:rsidRDefault="00FC7176" w:rsidP="00ED2D2B">
      <w:pPr>
        <w:jc w:val="both"/>
        <w:rPr>
          <w:noProof w:val="0"/>
        </w:rPr>
      </w:pPr>
      <w:r w:rsidRPr="00EA2D51">
        <w:rPr>
          <w:noProof w:val="0"/>
        </w:rPr>
        <w:t xml:space="preserve">3.2. </w:t>
      </w:r>
      <w:r w:rsidR="002A6559" w:rsidRPr="00DB6ECF">
        <w:rPr>
          <w:noProof w:val="0"/>
        </w:rPr>
        <w:t>Koostamisel olev Jõelähtme valla üldplaneering (vastu võetud Jõelähtme Vallavolikogu 12.04.2018 otsusega nr 62)</w:t>
      </w:r>
      <w:r w:rsidR="002A6559">
        <w:rPr>
          <w:noProof w:val="0"/>
        </w:rPr>
        <w:t>.</w:t>
      </w:r>
    </w:p>
    <w:p w14:paraId="37CF6271" w14:textId="21B5F13E" w:rsidR="006E6B7D" w:rsidRDefault="002A6559" w:rsidP="00ED2D2B">
      <w:pPr>
        <w:jc w:val="both"/>
        <w:rPr>
          <w:noProof w:val="0"/>
        </w:rPr>
      </w:pPr>
      <w:r>
        <w:rPr>
          <w:noProof w:val="0"/>
        </w:rPr>
        <w:t xml:space="preserve">3.3. </w:t>
      </w:r>
      <w:r w:rsidR="006E6B7D" w:rsidRPr="006E6B7D">
        <w:rPr>
          <w:noProof w:val="0"/>
        </w:rPr>
        <w:t>Harju maakonnaplaneering 2030+ (kehtestatud riigihalduse ministri 09.04.2018 käskkirjaga nr 1.1-4/78)</w:t>
      </w:r>
      <w:r w:rsidR="006E6B7D">
        <w:rPr>
          <w:noProof w:val="0"/>
        </w:rPr>
        <w:t>.</w:t>
      </w:r>
    </w:p>
    <w:p w14:paraId="039310C3" w14:textId="4484D328" w:rsidR="006C049D" w:rsidRPr="00EA2D51" w:rsidRDefault="006E6B7D" w:rsidP="00ED2D2B">
      <w:pPr>
        <w:jc w:val="both"/>
        <w:rPr>
          <w:noProof w:val="0"/>
        </w:rPr>
      </w:pPr>
      <w:r>
        <w:rPr>
          <w:noProof w:val="0"/>
        </w:rPr>
        <w:t xml:space="preserve">3.4. </w:t>
      </w:r>
      <w:r w:rsidR="005E64E7" w:rsidRPr="00EA2D51">
        <w:rPr>
          <w:noProof w:val="0"/>
        </w:rPr>
        <w:t>A</w:t>
      </w:r>
      <w:r w:rsidR="006C049D" w:rsidRPr="00EA2D51">
        <w:rPr>
          <w:noProof w:val="0"/>
        </w:rPr>
        <w:t>lal</w:t>
      </w:r>
      <w:r w:rsidR="00B91D06">
        <w:rPr>
          <w:noProof w:val="0"/>
        </w:rPr>
        <w:t xml:space="preserve"> ja selle lähiümbruses</w:t>
      </w:r>
      <w:r w:rsidR="006C049D" w:rsidRPr="00EA2D51">
        <w:rPr>
          <w:noProof w:val="0"/>
        </w:rPr>
        <w:t xml:space="preserve"> kehtiv</w:t>
      </w:r>
      <w:r w:rsidR="005723E1">
        <w:rPr>
          <w:noProof w:val="0"/>
        </w:rPr>
        <w:t>ad</w:t>
      </w:r>
      <w:r w:rsidR="006C049D" w:rsidRPr="00EA2D51">
        <w:rPr>
          <w:noProof w:val="0"/>
        </w:rPr>
        <w:t xml:space="preserve"> d</w:t>
      </w:r>
      <w:r w:rsidR="00317B56" w:rsidRPr="00EA2D51">
        <w:rPr>
          <w:noProof w:val="0"/>
        </w:rPr>
        <w:t>etailplaneering</w:t>
      </w:r>
      <w:r w:rsidR="005723E1">
        <w:rPr>
          <w:noProof w:val="0"/>
        </w:rPr>
        <w:t>ud:</w:t>
      </w:r>
    </w:p>
    <w:p w14:paraId="3BF6A9CF" w14:textId="0633CFC4" w:rsidR="00A42273" w:rsidRDefault="009B1133" w:rsidP="00616D7A">
      <w:pPr>
        <w:jc w:val="both"/>
        <w:rPr>
          <w:noProof w:val="0"/>
        </w:rPr>
      </w:pPr>
      <w:r w:rsidRPr="00B80A8F">
        <w:rPr>
          <w:noProof w:val="0"/>
        </w:rPr>
        <w:t>3.</w:t>
      </w:r>
      <w:r w:rsidR="006E6B7D">
        <w:rPr>
          <w:noProof w:val="0"/>
        </w:rPr>
        <w:t>4</w:t>
      </w:r>
      <w:r w:rsidRPr="00B80A8F">
        <w:rPr>
          <w:noProof w:val="0"/>
        </w:rPr>
        <w:t xml:space="preserve">.1. </w:t>
      </w:r>
      <w:r w:rsidR="002900E5">
        <w:rPr>
          <w:rFonts w:eastAsia="Arial"/>
          <w:bCs/>
        </w:rPr>
        <w:t>Liivamäe küla Uue-Suurekivi maa-ala detailplaneering Uue-Suurekivi I ja Uue-Suurekivi II maaüksuse osas</w:t>
      </w:r>
      <w:r w:rsidR="001A020C" w:rsidRPr="00EC5CC5">
        <w:rPr>
          <w:rFonts w:eastAsia="Arial"/>
          <w:bCs/>
        </w:rPr>
        <w:t xml:space="preserve"> </w:t>
      </w:r>
      <w:r w:rsidR="001A020C">
        <w:rPr>
          <w:rFonts w:eastAsia="Arial"/>
          <w:bCs/>
        </w:rPr>
        <w:t>(</w:t>
      </w:r>
      <w:r w:rsidR="001A020C" w:rsidRPr="00EC5CC5">
        <w:rPr>
          <w:rFonts w:eastAsia="Arial"/>
          <w:bCs/>
        </w:rPr>
        <w:t xml:space="preserve">kehtestatud Jõelähtme Vallavolikogu </w:t>
      </w:r>
      <w:r w:rsidR="002900E5">
        <w:rPr>
          <w:rFonts w:eastAsia="Arial"/>
          <w:bCs/>
        </w:rPr>
        <w:t>29</w:t>
      </w:r>
      <w:r w:rsidR="001A020C" w:rsidRPr="00EC5CC5">
        <w:rPr>
          <w:rFonts w:eastAsia="Arial"/>
          <w:bCs/>
        </w:rPr>
        <w:t>.0</w:t>
      </w:r>
      <w:r w:rsidR="002900E5">
        <w:rPr>
          <w:rFonts w:eastAsia="Arial"/>
          <w:bCs/>
        </w:rPr>
        <w:t>7</w:t>
      </w:r>
      <w:r w:rsidR="001A020C" w:rsidRPr="00EC5CC5">
        <w:rPr>
          <w:rFonts w:eastAsia="Arial"/>
          <w:bCs/>
        </w:rPr>
        <w:t>.200</w:t>
      </w:r>
      <w:r w:rsidR="002900E5">
        <w:rPr>
          <w:rFonts w:eastAsia="Arial"/>
          <w:bCs/>
        </w:rPr>
        <w:t>8</w:t>
      </w:r>
      <w:r w:rsidR="001A020C" w:rsidRPr="00EC5CC5">
        <w:rPr>
          <w:rFonts w:eastAsia="Arial"/>
          <w:bCs/>
        </w:rPr>
        <w:t xml:space="preserve"> otsusega nr </w:t>
      </w:r>
      <w:r w:rsidR="002900E5">
        <w:rPr>
          <w:rFonts w:eastAsia="Arial"/>
          <w:bCs/>
        </w:rPr>
        <w:t>380</w:t>
      </w:r>
      <w:r w:rsidR="001A020C">
        <w:rPr>
          <w:rFonts w:eastAsia="Arial"/>
          <w:bCs/>
        </w:rPr>
        <w:t>)</w:t>
      </w:r>
      <w:r w:rsidR="00C66917">
        <w:rPr>
          <w:noProof w:val="0"/>
        </w:rPr>
        <w:t>;</w:t>
      </w:r>
    </w:p>
    <w:p w14:paraId="4F13DE64" w14:textId="467F62B0" w:rsidR="00DC2586" w:rsidRDefault="00A42273" w:rsidP="000208BC">
      <w:pPr>
        <w:jc w:val="both"/>
        <w:rPr>
          <w:noProof w:val="0"/>
        </w:rPr>
      </w:pPr>
      <w:r>
        <w:rPr>
          <w:noProof w:val="0"/>
        </w:rPr>
        <w:t>3.</w:t>
      </w:r>
      <w:r w:rsidR="006E6B7D">
        <w:rPr>
          <w:noProof w:val="0"/>
        </w:rPr>
        <w:t>4</w:t>
      </w:r>
      <w:r>
        <w:rPr>
          <w:noProof w:val="0"/>
        </w:rPr>
        <w:t xml:space="preserve">.2. </w:t>
      </w:r>
      <w:r w:rsidR="002900E5">
        <w:t>Liivamäe</w:t>
      </w:r>
      <w:r w:rsidR="00DC2586">
        <w:t xml:space="preserve"> küla </w:t>
      </w:r>
      <w:r w:rsidR="002900E5">
        <w:t>Suurekivi I</w:t>
      </w:r>
      <w:r w:rsidR="00DC2586">
        <w:t xml:space="preserve"> kinnistu detailplaneering </w:t>
      </w:r>
      <w:r>
        <w:rPr>
          <w:noProof w:val="0"/>
        </w:rPr>
        <w:t xml:space="preserve">(kehtestatud </w:t>
      </w:r>
      <w:r w:rsidR="00DC2586">
        <w:t xml:space="preserve">Jõelähtme Vallavolikogu </w:t>
      </w:r>
      <w:r w:rsidR="002900E5">
        <w:t>28</w:t>
      </w:r>
      <w:r w:rsidR="00DC2586">
        <w:t>.</w:t>
      </w:r>
      <w:r w:rsidR="002900E5">
        <w:t>08</w:t>
      </w:r>
      <w:r w:rsidR="00DC2586">
        <w:t>.20</w:t>
      </w:r>
      <w:r w:rsidR="002900E5">
        <w:t>07</w:t>
      </w:r>
      <w:r w:rsidR="00DC2586">
        <w:t xml:space="preserve"> otsusega nr </w:t>
      </w:r>
      <w:r w:rsidR="002900E5">
        <w:t>256</w:t>
      </w:r>
      <w:r w:rsidR="00B70702">
        <w:rPr>
          <w:noProof w:val="0"/>
        </w:rPr>
        <w:t>)</w:t>
      </w:r>
      <w:r w:rsidR="00DC2586">
        <w:rPr>
          <w:noProof w:val="0"/>
        </w:rPr>
        <w:t>;</w:t>
      </w:r>
    </w:p>
    <w:p w14:paraId="5145B5FB" w14:textId="4C1383ED" w:rsidR="00BB5E28" w:rsidRDefault="00DC2586" w:rsidP="000208BC">
      <w:pPr>
        <w:jc w:val="both"/>
      </w:pPr>
      <w:r>
        <w:rPr>
          <w:noProof w:val="0"/>
        </w:rPr>
        <w:t>3.</w:t>
      </w:r>
      <w:r w:rsidR="006E6B7D">
        <w:rPr>
          <w:noProof w:val="0"/>
        </w:rPr>
        <w:t>4</w:t>
      </w:r>
      <w:r>
        <w:rPr>
          <w:noProof w:val="0"/>
        </w:rPr>
        <w:t xml:space="preserve">.3 </w:t>
      </w:r>
      <w:r w:rsidR="002900E5">
        <w:t>Jõelähtme valla Liivamäe küla Käpa</w:t>
      </w:r>
      <w:r>
        <w:t xml:space="preserve"> maaüksuse detailplaneering (kehtestatud Jõelähtme Vallavolikogu 13.08.2015 otsusega nr 223)</w:t>
      </w:r>
    </w:p>
    <w:p w14:paraId="354E7EB3" w14:textId="07FE5F5B" w:rsidR="00300D65" w:rsidRDefault="00BB5E28" w:rsidP="000208BC">
      <w:pPr>
        <w:jc w:val="both"/>
        <w:rPr>
          <w:noProof w:val="0"/>
        </w:rPr>
      </w:pPr>
      <w:r>
        <w:rPr>
          <w:noProof w:val="0"/>
        </w:rPr>
        <w:t>3.</w:t>
      </w:r>
      <w:r w:rsidR="006E6B7D">
        <w:rPr>
          <w:noProof w:val="0"/>
        </w:rPr>
        <w:t>4</w:t>
      </w:r>
      <w:r>
        <w:rPr>
          <w:noProof w:val="0"/>
        </w:rPr>
        <w:t>.4</w:t>
      </w:r>
      <w:r>
        <w:rPr>
          <w:noProof w:val="0"/>
        </w:rPr>
        <w:tab/>
      </w:r>
      <w:r w:rsidR="002900E5">
        <w:rPr>
          <w:noProof w:val="0"/>
        </w:rPr>
        <w:t>Liivamäe</w:t>
      </w:r>
      <w:r w:rsidRPr="00BB5E28">
        <w:rPr>
          <w:noProof w:val="0"/>
        </w:rPr>
        <w:t xml:space="preserve"> küla </w:t>
      </w:r>
      <w:r w:rsidR="002900E5">
        <w:rPr>
          <w:noProof w:val="0"/>
        </w:rPr>
        <w:t>Kärsa ja Peetri kinnistute koos juurdepääsuteedega</w:t>
      </w:r>
      <w:r w:rsidRPr="00BB5E28">
        <w:rPr>
          <w:noProof w:val="0"/>
        </w:rPr>
        <w:t xml:space="preserve"> detailplaneering</w:t>
      </w:r>
      <w:r>
        <w:rPr>
          <w:noProof w:val="0"/>
        </w:rPr>
        <w:t xml:space="preserve"> (kehtestatud </w:t>
      </w:r>
      <w:r w:rsidRPr="00BB5E28">
        <w:rPr>
          <w:noProof w:val="0"/>
        </w:rPr>
        <w:t xml:space="preserve">Jõelähtme Vallavolikogu </w:t>
      </w:r>
      <w:r w:rsidR="002900E5">
        <w:rPr>
          <w:noProof w:val="0"/>
        </w:rPr>
        <w:t>30</w:t>
      </w:r>
      <w:r w:rsidRPr="00BB5E28">
        <w:rPr>
          <w:noProof w:val="0"/>
        </w:rPr>
        <w:t>.0</w:t>
      </w:r>
      <w:r w:rsidR="002900E5">
        <w:rPr>
          <w:noProof w:val="0"/>
        </w:rPr>
        <w:t>5</w:t>
      </w:r>
      <w:r w:rsidRPr="00BB5E28">
        <w:rPr>
          <w:noProof w:val="0"/>
        </w:rPr>
        <w:t>.201</w:t>
      </w:r>
      <w:r w:rsidR="002900E5">
        <w:rPr>
          <w:noProof w:val="0"/>
        </w:rPr>
        <w:t>3</w:t>
      </w:r>
      <w:r w:rsidRPr="00BB5E28">
        <w:rPr>
          <w:noProof w:val="0"/>
        </w:rPr>
        <w:t xml:space="preserve"> otsusega nr </w:t>
      </w:r>
      <w:r w:rsidR="002900E5">
        <w:rPr>
          <w:noProof w:val="0"/>
        </w:rPr>
        <w:t>394</w:t>
      </w:r>
      <w:r>
        <w:rPr>
          <w:noProof w:val="0"/>
        </w:rPr>
        <w:t>)</w:t>
      </w:r>
      <w:r w:rsidR="00B70702">
        <w:rPr>
          <w:noProof w:val="0"/>
        </w:rPr>
        <w:t>.</w:t>
      </w:r>
    </w:p>
    <w:p w14:paraId="193FCF1A" w14:textId="77777777" w:rsidR="00F775A3" w:rsidRPr="0011665B" w:rsidRDefault="00F775A3" w:rsidP="000208BC">
      <w:pPr>
        <w:jc w:val="both"/>
        <w:rPr>
          <w:noProof w:val="0"/>
          <w:sz w:val="16"/>
          <w:szCs w:val="16"/>
        </w:rPr>
      </w:pPr>
    </w:p>
    <w:p w14:paraId="3FF8E326" w14:textId="77777777" w:rsidR="00C637A5" w:rsidRPr="00590903" w:rsidRDefault="00C637A5" w:rsidP="00C637A5">
      <w:pPr>
        <w:pStyle w:val="Kehatekst"/>
        <w:rPr>
          <w:b/>
          <w:noProof w:val="0"/>
          <w:sz w:val="24"/>
        </w:rPr>
      </w:pPr>
      <w:r w:rsidRPr="00590903">
        <w:rPr>
          <w:b/>
          <w:noProof w:val="0"/>
          <w:sz w:val="24"/>
        </w:rPr>
        <w:t>4. Nõuded koostatavale detailplaneeringule:</w:t>
      </w:r>
    </w:p>
    <w:p w14:paraId="4A2F0651" w14:textId="77777777" w:rsidR="008C550C" w:rsidRPr="00590903" w:rsidRDefault="008C550C" w:rsidP="008C550C">
      <w:pPr>
        <w:jc w:val="both"/>
        <w:rPr>
          <w:noProof w:val="0"/>
        </w:rPr>
      </w:pPr>
      <w:r w:rsidRPr="00590903">
        <w:rPr>
          <w:noProof w:val="0"/>
        </w:rPr>
        <w:t>4.1. Detailplaneeringu koostamisel tuleb lähtuda kehtivatest õigusaktidest ja kõrgematest planeeringutest.</w:t>
      </w:r>
      <w:r w:rsidR="00AA4AF8" w:rsidRPr="00590903">
        <w:rPr>
          <w:noProof w:val="0"/>
        </w:rPr>
        <w:t xml:space="preserve"> Detailplaneeringu lahenduse väljatöötamisel tuleb vajadusel kaasata valdkonnas vastavat pädevust omav spetsialist.</w:t>
      </w:r>
    </w:p>
    <w:p w14:paraId="09121F48" w14:textId="77777777" w:rsidR="00BF171F" w:rsidRPr="00590903" w:rsidRDefault="006315C8" w:rsidP="001842D9">
      <w:pPr>
        <w:pStyle w:val="Kehatekst"/>
        <w:rPr>
          <w:noProof w:val="0"/>
          <w:sz w:val="24"/>
        </w:rPr>
      </w:pPr>
      <w:r w:rsidRPr="00590903">
        <w:rPr>
          <w:noProof w:val="0"/>
          <w:sz w:val="24"/>
        </w:rPr>
        <w:t xml:space="preserve">4.2. </w:t>
      </w:r>
      <w:r w:rsidR="00BF171F" w:rsidRPr="00590903">
        <w:rPr>
          <w:noProof w:val="0"/>
          <w:sz w:val="24"/>
        </w:rPr>
        <w:t xml:space="preserve">Planeeritavale alale tuleb koostada ajakohane </w:t>
      </w:r>
      <w:proofErr w:type="spellStart"/>
      <w:r w:rsidR="00BF171F" w:rsidRPr="00590903">
        <w:rPr>
          <w:noProof w:val="0"/>
          <w:sz w:val="24"/>
        </w:rPr>
        <w:t>topo</w:t>
      </w:r>
      <w:proofErr w:type="spellEnd"/>
      <w:r w:rsidR="00BF171F" w:rsidRPr="00590903">
        <w:rPr>
          <w:noProof w:val="0"/>
          <w:sz w:val="24"/>
        </w:rPr>
        <w:t>-geodeetiline alusplaan mõõdus 1:500, mõõdistades ka ala 20 m ulatuses väljaspool planeeritavat kinnistut (arvestades olemasolevaid kinnisasjade p</w:t>
      </w:r>
      <w:r w:rsidR="00AD3B67" w:rsidRPr="00590903">
        <w:rPr>
          <w:noProof w:val="0"/>
          <w:sz w:val="24"/>
        </w:rPr>
        <w:t>iire). Kooskõlastatud geodeeti</w:t>
      </w:r>
      <w:r w:rsidR="00BF171F" w:rsidRPr="00590903">
        <w:rPr>
          <w:noProof w:val="0"/>
          <w:sz w:val="24"/>
        </w:rPr>
        <w:t xml:space="preserve">liste tööde aruanne tuleb esitada vallavalitsusele paberkandjal ja digitaalselt </w:t>
      </w:r>
      <w:r w:rsidR="0071531B" w:rsidRPr="00590903">
        <w:rPr>
          <w:noProof w:val="0"/>
          <w:sz w:val="24"/>
        </w:rPr>
        <w:t xml:space="preserve">PDF formaadis </w:t>
      </w:r>
      <w:r w:rsidR="00BF171F" w:rsidRPr="00590903">
        <w:rPr>
          <w:noProof w:val="0"/>
          <w:sz w:val="24"/>
        </w:rPr>
        <w:t xml:space="preserve">(joonis </w:t>
      </w:r>
      <w:r w:rsidR="00A43E53" w:rsidRPr="00590903">
        <w:rPr>
          <w:noProof w:val="0"/>
          <w:sz w:val="24"/>
        </w:rPr>
        <w:t xml:space="preserve">ka </w:t>
      </w:r>
      <w:r w:rsidR="00BF171F" w:rsidRPr="00590903">
        <w:rPr>
          <w:noProof w:val="0"/>
          <w:sz w:val="24"/>
        </w:rPr>
        <w:t>DWG formaadis).</w:t>
      </w:r>
    </w:p>
    <w:p w14:paraId="1746B612" w14:textId="77777777" w:rsidR="00BF171F" w:rsidRPr="00590903" w:rsidRDefault="00BF171F" w:rsidP="00BF171F">
      <w:pPr>
        <w:jc w:val="both"/>
        <w:rPr>
          <w:noProof w:val="0"/>
        </w:rPr>
      </w:pPr>
      <w:r w:rsidRPr="00590903">
        <w:rPr>
          <w:noProof w:val="0"/>
        </w:rPr>
        <w:t>4.</w:t>
      </w:r>
      <w:r w:rsidR="001842D9" w:rsidRPr="00590903">
        <w:rPr>
          <w:noProof w:val="0"/>
        </w:rPr>
        <w:t>3</w:t>
      </w:r>
      <w:r w:rsidRPr="00590903">
        <w:rPr>
          <w:noProof w:val="0"/>
        </w:rPr>
        <w:t>. Detailplaneering koosneb seletuskirjast ja joonistest. Detailplaneeringu jooniste koosseisu kuuluvad vähemalt: asukohaskeem, kontaktvööndi plaan, tugiplaan, põhijoonis</w:t>
      </w:r>
      <w:r w:rsidR="009E6FE5" w:rsidRPr="00590903">
        <w:rPr>
          <w:noProof w:val="0"/>
        </w:rPr>
        <w:t xml:space="preserve"> ja</w:t>
      </w:r>
      <w:r w:rsidRPr="00590903">
        <w:rPr>
          <w:noProof w:val="0"/>
        </w:rPr>
        <w:t xml:space="preserve"> tehnovõrkude koondplaan.</w:t>
      </w:r>
    </w:p>
    <w:p w14:paraId="0EC38AC3" w14:textId="77777777" w:rsidR="00BF171F" w:rsidRPr="00590903" w:rsidRDefault="00BF171F" w:rsidP="00BF171F">
      <w:pPr>
        <w:pStyle w:val="Kehatekst"/>
        <w:rPr>
          <w:noProof w:val="0"/>
          <w:sz w:val="24"/>
        </w:rPr>
      </w:pPr>
      <w:r w:rsidRPr="00590903">
        <w:rPr>
          <w:noProof w:val="0"/>
          <w:sz w:val="24"/>
        </w:rPr>
        <w:t>4.</w:t>
      </w:r>
      <w:r w:rsidR="001842D9" w:rsidRPr="00590903">
        <w:rPr>
          <w:noProof w:val="0"/>
          <w:sz w:val="24"/>
        </w:rPr>
        <w:t>3</w:t>
      </w:r>
      <w:r w:rsidRPr="00590903">
        <w:rPr>
          <w:noProof w:val="0"/>
          <w:sz w:val="24"/>
        </w:rPr>
        <w:t>.1. Asukohaskeemil näidata planeeritava ala paiknemine piirkonnas.</w:t>
      </w:r>
    </w:p>
    <w:p w14:paraId="7EAF137B" w14:textId="749D84D1" w:rsidR="00C637A5" w:rsidRPr="00590903" w:rsidRDefault="00BF171F" w:rsidP="00C637A5">
      <w:pPr>
        <w:pStyle w:val="Kehatekst"/>
        <w:rPr>
          <w:noProof w:val="0"/>
          <w:sz w:val="24"/>
        </w:rPr>
      </w:pPr>
      <w:r w:rsidRPr="00590903">
        <w:rPr>
          <w:noProof w:val="0"/>
          <w:sz w:val="24"/>
        </w:rPr>
        <w:t>4.</w:t>
      </w:r>
      <w:r w:rsidR="001842D9" w:rsidRPr="00590903">
        <w:rPr>
          <w:noProof w:val="0"/>
          <w:sz w:val="24"/>
        </w:rPr>
        <w:t>3</w:t>
      </w:r>
      <w:r w:rsidR="00C637A5" w:rsidRPr="00590903">
        <w:rPr>
          <w:noProof w:val="0"/>
          <w:sz w:val="24"/>
        </w:rPr>
        <w:t>.2</w:t>
      </w:r>
      <w:r w:rsidR="0086703B" w:rsidRPr="00590903">
        <w:rPr>
          <w:noProof w:val="0"/>
          <w:sz w:val="24"/>
        </w:rPr>
        <w:t>.</w:t>
      </w:r>
      <w:r w:rsidR="00C637A5" w:rsidRPr="00590903">
        <w:rPr>
          <w:noProof w:val="0"/>
          <w:sz w:val="24"/>
        </w:rPr>
        <w:t xml:space="preserve"> Kontaktvööndi plaan esitada mõõtkavas 1:2000 või 1:5000. Kontaktvööndi plaanil anda seosed </w:t>
      </w:r>
      <w:r w:rsidR="00B91D06">
        <w:rPr>
          <w:noProof w:val="0"/>
          <w:sz w:val="24"/>
        </w:rPr>
        <w:t>lähialaga, näidates ära asustus</w:t>
      </w:r>
      <w:r w:rsidR="00C637A5" w:rsidRPr="00590903">
        <w:rPr>
          <w:noProof w:val="0"/>
          <w:sz w:val="24"/>
        </w:rPr>
        <w:t xml:space="preserve">struktuuri ja </w:t>
      </w:r>
      <w:proofErr w:type="spellStart"/>
      <w:r w:rsidR="00C637A5" w:rsidRPr="00590903">
        <w:rPr>
          <w:noProof w:val="0"/>
          <w:sz w:val="24"/>
        </w:rPr>
        <w:t>teedevõrgu</w:t>
      </w:r>
      <w:proofErr w:type="spellEnd"/>
      <w:r w:rsidR="00C637A5" w:rsidRPr="00590903">
        <w:rPr>
          <w:noProof w:val="0"/>
          <w:sz w:val="24"/>
        </w:rPr>
        <w:t>, ümbruskonnas algatatud ja kehtestatud planeeringud</w:t>
      </w:r>
      <w:r w:rsidR="004565FD">
        <w:rPr>
          <w:noProof w:val="0"/>
          <w:sz w:val="24"/>
        </w:rPr>
        <w:t xml:space="preserve">, </w:t>
      </w:r>
      <w:r w:rsidR="00C637A5" w:rsidRPr="00590903">
        <w:rPr>
          <w:noProof w:val="0"/>
          <w:sz w:val="24"/>
        </w:rPr>
        <w:t>teenindavate tehnovõrkude ja -rajatiste paiknemine kuni ühenduskohani olemasolev</w:t>
      </w:r>
      <w:r w:rsidR="00EE08AD">
        <w:rPr>
          <w:noProof w:val="0"/>
          <w:sz w:val="24"/>
        </w:rPr>
        <w:t>a tehnovõrguga (või eelvooluni)</w:t>
      </w:r>
      <w:r w:rsidR="00C637A5" w:rsidRPr="00590903">
        <w:rPr>
          <w:noProof w:val="0"/>
          <w:sz w:val="24"/>
        </w:rPr>
        <w:t xml:space="preserve"> kooskõlastatult maaomaniku (või -valdajaga), kelle maaüksust planeeritav tehnorajatis läbib.</w:t>
      </w:r>
      <w:r w:rsidR="00FA0593">
        <w:rPr>
          <w:noProof w:val="0"/>
          <w:sz w:val="24"/>
        </w:rPr>
        <w:t xml:space="preserve"> Samuti esitada kontaktvööndi skeemil olemasoleva </w:t>
      </w:r>
      <w:r w:rsidR="00FA0593">
        <w:rPr>
          <w:noProof w:val="0"/>
          <w:sz w:val="24"/>
        </w:rPr>
        <w:lastRenderedPageBreak/>
        <w:t xml:space="preserve">asustusstruktuuri analüüs, tuues välja elamukruntide suurused ning põhjendused üldplaneeringu </w:t>
      </w:r>
      <w:r w:rsidR="00EE08AD">
        <w:rPr>
          <w:noProof w:val="0"/>
          <w:sz w:val="24"/>
        </w:rPr>
        <w:t>muutmiseks krundisuuruste osas.</w:t>
      </w:r>
    </w:p>
    <w:p w14:paraId="1D8B622D" w14:textId="32CD8174" w:rsidR="00BF171F" w:rsidRPr="00590903" w:rsidRDefault="00BF171F" w:rsidP="00BF171F">
      <w:pPr>
        <w:pStyle w:val="Kehatekst"/>
        <w:rPr>
          <w:noProof w:val="0"/>
          <w:sz w:val="24"/>
        </w:rPr>
      </w:pPr>
      <w:r w:rsidRPr="00590903">
        <w:rPr>
          <w:noProof w:val="0"/>
          <w:sz w:val="24"/>
        </w:rPr>
        <w:t>4.</w:t>
      </w:r>
      <w:r w:rsidR="001842D9" w:rsidRPr="00590903">
        <w:rPr>
          <w:noProof w:val="0"/>
          <w:sz w:val="24"/>
        </w:rPr>
        <w:t>3</w:t>
      </w:r>
      <w:r w:rsidRPr="00590903">
        <w:rPr>
          <w:noProof w:val="0"/>
          <w:sz w:val="24"/>
        </w:rPr>
        <w:t>.3. Tugiplaanile, mõõdus 1:500</w:t>
      </w:r>
      <w:r w:rsidR="005B598B">
        <w:rPr>
          <w:noProof w:val="0"/>
          <w:sz w:val="24"/>
        </w:rPr>
        <w:t xml:space="preserve"> või 1:1000</w:t>
      </w:r>
      <w:r w:rsidRPr="00590903">
        <w:rPr>
          <w:noProof w:val="0"/>
          <w:sz w:val="24"/>
        </w:rPr>
        <w:t>, kanda olemasolev olukord ja kõik õigusaktidest tule</w:t>
      </w:r>
      <w:r w:rsidR="00EE08AD">
        <w:rPr>
          <w:noProof w:val="0"/>
          <w:sz w:val="24"/>
        </w:rPr>
        <w:t>nevad piirangud ja kitsendused.</w:t>
      </w:r>
    </w:p>
    <w:p w14:paraId="07422202" w14:textId="11A2EAFC" w:rsidR="00C637A5" w:rsidRPr="00590903" w:rsidRDefault="00C637A5" w:rsidP="00C637A5">
      <w:pPr>
        <w:pStyle w:val="Kehatekst"/>
        <w:rPr>
          <w:noProof w:val="0"/>
          <w:sz w:val="24"/>
        </w:rPr>
      </w:pPr>
      <w:r w:rsidRPr="00590903">
        <w:rPr>
          <w:noProof w:val="0"/>
          <w:sz w:val="24"/>
        </w:rPr>
        <w:t>4.</w:t>
      </w:r>
      <w:r w:rsidR="001842D9" w:rsidRPr="00590903">
        <w:rPr>
          <w:noProof w:val="0"/>
          <w:sz w:val="24"/>
        </w:rPr>
        <w:t>3</w:t>
      </w:r>
      <w:r w:rsidRPr="00590903">
        <w:rPr>
          <w:noProof w:val="0"/>
          <w:sz w:val="24"/>
        </w:rPr>
        <w:t>.4</w:t>
      </w:r>
      <w:r w:rsidR="0086703B" w:rsidRPr="00590903">
        <w:rPr>
          <w:noProof w:val="0"/>
          <w:sz w:val="24"/>
        </w:rPr>
        <w:t>.</w:t>
      </w:r>
      <w:r w:rsidRPr="00590903">
        <w:rPr>
          <w:noProof w:val="0"/>
          <w:sz w:val="24"/>
        </w:rPr>
        <w:t xml:space="preserve"> Põhijoonis vormistada mõõtkavas 1:500</w:t>
      </w:r>
      <w:r w:rsidR="005B598B">
        <w:rPr>
          <w:noProof w:val="0"/>
          <w:sz w:val="24"/>
        </w:rPr>
        <w:t xml:space="preserve"> või 1:1000</w:t>
      </w:r>
      <w:r w:rsidRPr="00590903">
        <w:rPr>
          <w:noProof w:val="0"/>
          <w:sz w:val="24"/>
        </w:rPr>
        <w:t>. Joonisel esitada tabelina kruntide ehitusõigus, kruntide moodustamine kinnistutest.</w:t>
      </w:r>
    </w:p>
    <w:p w14:paraId="0F1F490C" w14:textId="77777777" w:rsidR="006315C8" w:rsidRPr="00751874" w:rsidRDefault="00C637A5" w:rsidP="00EB536F">
      <w:pPr>
        <w:pStyle w:val="Kehatekst"/>
        <w:rPr>
          <w:noProof w:val="0"/>
          <w:sz w:val="24"/>
        </w:rPr>
      </w:pPr>
      <w:r w:rsidRPr="00590903">
        <w:rPr>
          <w:noProof w:val="0"/>
          <w:sz w:val="24"/>
        </w:rPr>
        <w:t>4.</w:t>
      </w:r>
      <w:r w:rsidR="001842D9" w:rsidRPr="00590903">
        <w:rPr>
          <w:noProof w:val="0"/>
          <w:sz w:val="24"/>
        </w:rPr>
        <w:t>3</w:t>
      </w:r>
      <w:r w:rsidRPr="00590903">
        <w:rPr>
          <w:noProof w:val="0"/>
          <w:sz w:val="24"/>
        </w:rPr>
        <w:t>.5</w:t>
      </w:r>
      <w:r w:rsidR="0086703B" w:rsidRPr="00590903">
        <w:rPr>
          <w:noProof w:val="0"/>
          <w:sz w:val="24"/>
        </w:rPr>
        <w:t>.</w:t>
      </w:r>
      <w:r w:rsidR="00590903">
        <w:rPr>
          <w:noProof w:val="0"/>
          <w:sz w:val="24"/>
        </w:rPr>
        <w:t xml:space="preserve"> </w:t>
      </w:r>
      <w:r w:rsidRPr="00590903">
        <w:rPr>
          <w:noProof w:val="0"/>
          <w:sz w:val="24"/>
        </w:rPr>
        <w:t xml:space="preserve">Tehnovõrkude koondplaanil anda tehnovõrkude ja -rajatiste </w:t>
      </w:r>
      <w:r w:rsidR="00A358CD" w:rsidRPr="00590903">
        <w:rPr>
          <w:noProof w:val="0"/>
          <w:sz w:val="24"/>
        </w:rPr>
        <w:t>lahendus</w:t>
      </w:r>
      <w:r w:rsidRPr="00590903">
        <w:rPr>
          <w:noProof w:val="0"/>
          <w:sz w:val="24"/>
        </w:rPr>
        <w:t xml:space="preserve"> koos </w:t>
      </w:r>
      <w:r w:rsidRPr="00751874">
        <w:rPr>
          <w:noProof w:val="0"/>
          <w:sz w:val="24"/>
        </w:rPr>
        <w:t xml:space="preserve">planeeringulahendusega. Planeerimisel lähtuda võrguvaldajate </w:t>
      </w:r>
      <w:r w:rsidR="006C049D" w:rsidRPr="00751874">
        <w:rPr>
          <w:noProof w:val="0"/>
          <w:sz w:val="24"/>
        </w:rPr>
        <w:t>poolt esitatud nõuetest</w:t>
      </w:r>
      <w:r w:rsidRPr="00751874">
        <w:rPr>
          <w:noProof w:val="0"/>
          <w:sz w:val="24"/>
        </w:rPr>
        <w:t>.</w:t>
      </w:r>
    </w:p>
    <w:p w14:paraId="3E420C2E" w14:textId="7B84B613" w:rsidR="00317B56" w:rsidRPr="00751874" w:rsidRDefault="00317B56" w:rsidP="00317B56">
      <w:pPr>
        <w:pStyle w:val="Kehatekst"/>
        <w:rPr>
          <w:noProof w:val="0"/>
          <w:sz w:val="24"/>
        </w:rPr>
      </w:pPr>
      <w:r w:rsidRPr="00751874">
        <w:rPr>
          <w:noProof w:val="0"/>
          <w:sz w:val="24"/>
        </w:rPr>
        <w:t>4.3.6. Näidata juu</w:t>
      </w:r>
      <w:r w:rsidR="007F12A6" w:rsidRPr="00751874">
        <w:rPr>
          <w:noProof w:val="0"/>
          <w:sz w:val="24"/>
        </w:rPr>
        <w:t>rdepääs avaliku kasutusega</w:t>
      </w:r>
      <w:r w:rsidR="004565FD">
        <w:rPr>
          <w:noProof w:val="0"/>
          <w:sz w:val="24"/>
        </w:rPr>
        <w:t xml:space="preserve"> </w:t>
      </w:r>
      <w:r w:rsidR="004565FD" w:rsidRPr="008D412A">
        <w:rPr>
          <w:noProof w:val="0"/>
          <w:sz w:val="24"/>
        </w:rPr>
        <w:t>teelt</w:t>
      </w:r>
      <w:r w:rsidRPr="008D412A">
        <w:rPr>
          <w:noProof w:val="0"/>
          <w:sz w:val="24"/>
        </w:rPr>
        <w:t xml:space="preserve">. </w:t>
      </w:r>
      <w:r w:rsidRPr="00751874">
        <w:rPr>
          <w:noProof w:val="0"/>
          <w:sz w:val="24"/>
        </w:rPr>
        <w:t>Parkimise korraldamine näha ette omal krundil.</w:t>
      </w:r>
    </w:p>
    <w:p w14:paraId="06DA0ABE" w14:textId="641378D9" w:rsidR="00317B56" w:rsidRDefault="00317B56" w:rsidP="00317B56">
      <w:pPr>
        <w:jc w:val="both"/>
        <w:rPr>
          <w:noProof w:val="0"/>
        </w:rPr>
      </w:pPr>
      <w:r w:rsidRPr="003178EE">
        <w:rPr>
          <w:noProof w:val="0"/>
        </w:rPr>
        <w:t>4.3.7. Detailplaneeringu seletuskiri peab sisaldama planeeringu koostamise alust ja eesmärki, olemasoleva olukorra analüüsi, vastavust üldplaneeringule, planeeringulahendust (sh kruntide ehitusõigust), liikluse lahenduse kirjeldust, nõudeid kruntide hoonestamiseks (arhitektuursed nõuded ehitistele, nõuded piiretele), planeeritavate servituutide vajadused, keskkonnatingimus</w:t>
      </w:r>
      <w:r w:rsidR="004565FD">
        <w:rPr>
          <w:noProof w:val="0"/>
        </w:rPr>
        <w:t>i</w:t>
      </w:r>
      <w:r w:rsidRPr="003178EE">
        <w:rPr>
          <w:noProof w:val="0"/>
        </w:rPr>
        <w:t xml:space="preserve"> planeeringuga kavandatu elluviimiseks, </w:t>
      </w:r>
      <w:r w:rsidR="004565FD" w:rsidRPr="003178EE">
        <w:rPr>
          <w:noProof w:val="0"/>
        </w:rPr>
        <w:t>vastavus</w:t>
      </w:r>
      <w:r w:rsidR="004565FD">
        <w:rPr>
          <w:noProof w:val="0"/>
        </w:rPr>
        <w:t>t</w:t>
      </w:r>
      <w:r w:rsidR="004565FD" w:rsidRPr="003178EE">
        <w:rPr>
          <w:noProof w:val="0"/>
        </w:rPr>
        <w:t xml:space="preserve"> </w:t>
      </w:r>
      <w:r w:rsidRPr="003178EE">
        <w:rPr>
          <w:noProof w:val="0"/>
        </w:rPr>
        <w:t>tuleohutusnõuetele</w:t>
      </w:r>
      <w:r w:rsidR="004565FD">
        <w:rPr>
          <w:noProof w:val="0"/>
        </w:rPr>
        <w:t xml:space="preserve"> ning</w:t>
      </w:r>
      <w:r w:rsidRPr="003178EE">
        <w:rPr>
          <w:noProof w:val="0"/>
        </w:rPr>
        <w:t xml:space="preserve"> tehnovõrkudega varustatuse kirjeldus</w:t>
      </w:r>
      <w:r w:rsidR="004565FD">
        <w:rPr>
          <w:noProof w:val="0"/>
        </w:rPr>
        <w:t>t</w:t>
      </w:r>
      <w:r w:rsidRPr="003178EE">
        <w:rPr>
          <w:noProof w:val="0"/>
        </w:rPr>
        <w:t xml:space="preserve"> vastavalt võrguvaldajate poolt esitatud nõuetele.</w:t>
      </w:r>
    </w:p>
    <w:p w14:paraId="75DAE02E" w14:textId="4A06D21C" w:rsidR="006A684B" w:rsidRPr="003178EE" w:rsidRDefault="005B7819" w:rsidP="00317B56">
      <w:pPr>
        <w:jc w:val="both"/>
        <w:rPr>
          <w:noProof w:val="0"/>
        </w:rPr>
      </w:pPr>
      <w:r>
        <w:rPr>
          <w:noProof w:val="0"/>
        </w:rPr>
        <w:t>4.3.</w:t>
      </w:r>
      <w:r w:rsidR="00860538">
        <w:rPr>
          <w:noProof w:val="0"/>
        </w:rPr>
        <w:t>8</w:t>
      </w:r>
      <w:r w:rsidR="00317B56" w:rsidRPr="003178EE">
        <w:rPr>
          <w:noProof w:val="0"/>
        </w:rPr>
        <w:t>. Planeeringuga määrata suurim lubatud hoonete arv, kaasaarvatud alla 20 m</w:t>
      </w:r>
      <w:r w:rsidR="00317B56" w:rsidRPr="003178EE">
        <w:rPr>
          <w:noProof w:val="0"/>
          <w:vertAlign w:val="superscript"/>
        </w:rPr>
        <w:t>2</w:t>
      </w:r>
      <w:r w:rsidR="00317B56" w:rsidRPr="003178EE">
        <w:rPr>
          <w:noProof w:val="0"/>
        </w:rPr>
        <w:t xml:space="preserve"> ehitisealuse pinnaga ja kuni 5 m kõrgused hooned, mi</w:t>
      </w:r>
      <w:r w:rsidR="00EE08AD">
        <w:rPr>
          <w:noProof w:val="0"/>
        </w:rPr>
        <w:t>da kavandatakse hoonestusalale.</w:t>
      </w:r>
    </w:p>
    <w:p w14:paraId="68D737A6" w14:textId="568FC2F2" w:rsidR="00317B56" w:rsidRPr="003178EE" w:rsidRDefault="00317B56" w:rsidP="00317B56">
      <w:pPr>
        <w:jc w:val="both"/>
        <w:rPr>
          <w:noProof w:val="0"/>
        </w:rPr>
      </w:pPr>
      <w:r w:rsidRPr="003178EE">
        <w:rPr>
          <w:noProof w:val="0"/>
        </w:rPr>
        <w:t>4.3.</w:t>
      </w:r>
      <w:r w:rsidR="00860538">
        <w:rPr>
          <w:noProof w:val="0"/>
        </w:rPr>
        <w:t>9</w:t>
      </w:r>
      <w:r w:rsidRPr="003178EE">
        <w:rPr>
          <w:noProof w:val="0"/>
        </w:rPr>
        <w:t xml:space="preserve">. Planeeritavate hoonete (harja) kõrgus anda </w:t>
      </w:r>
      <w:r w:rsidR="009650C1" w:rsidRPr="00EE08AD">
        <w:rPr>
          <w:noProof w:val="0"/>
        </w:rPr>
        <w:t>olemasole</w:t>
      </w:r>
      <w:r w:rsidRPr="00EE08AD">
        <w:rPr>
          <w:noProof w:val="0"/>
        </w:rPr>
        <w:t>vast maapinnast</w:t>
      </w:r>
      <w:r w:rsidRPr="003178EE">
        <w:rPr>
          <w:noProof w:val="0"/>
        </w:rPr>
        <w:t>. Planeeritava ehitusaluse pinnana käsitleda hoonete ehitiste alus</w:t>
      </w:r>
      <w:r w:rsidR="00EE08AD">
        <w:rPr>
          <w:noProof w:val="0"/>
        </w:rPr>
        <w:t>t</w:t>
      </w:r>
      <w:r w:rsidRPr="003178EE">
        <w:rPr>
          <w:noProof w:val="0"/>
        </w:rPr>
        <w:t>e pindade summat.</w:t>
      </w:r>
    </w:p>
    <w:p w14:paraId="237ECDB9" w14:textId="1B0E10DD" w:rsidR="00317B56" w:rsidRDefault="00317B56" w:rsidP="00317B56">
      <w:pPr>
        <w:jc w:val="both"/>
        <w:rPr>
          <w:noProof w:val="0"/>
        </w:rPr>
      </w:pPr>
      <w:r w:rsidRPr="003178EE">
        <w:rPr>
          <w:noProof w:val="0"/>
        </w:rPr>
        <w:t>4.3.1</w:t>
      </w:r>
      <w:r w:rsidR="00860538">
        <w:rPr>
          <w:noProof w:val="0"/>
        </w:rPr>
        <w:t>0</w:t>
      </w:r>
      <w:r w:rsidRPr="003178EE">
        <w:rPr>
          <w:noProof w:val="0"/>
        </w:rPr>
        <w:t>. Planeeringus lahendada kruntide vertikaalplaneerimine, sademete- ning drenaažvee kõrvaldus (ei tohi juhtida naaberkruntidele), sh näidata maapinna tõstmise vajadus.</w:t>
      </w:r>
    </w:p>
    <w:p w14:paraId="09411079" w14:textId="0A138E48" w:rsidR="00FA0593" w:rsidRDefault="00FA0593" w:rsidP="00317B56">
      <w:pPr>
        <w:jc w:val="both"/>
        <w:rPr>
          <w:noProof w:val="0"/>
        </w:rPr>
      </w:pPr>
      <w:r>
        <w:rPr>
          <w:noProof w:val="0"/>
        </w:rPr>
        <w:t>4.3.11. Planeeringus tuua haljastuse lahendus ning lähtuda põhimõttest, et väärtuslik kõrghaljastus tuleb uute h</w:t>
      </w:r>
      <w:r w:rsidR="00EE08AD">
        <w:rPr>
          <w:noProof w:val="0"/>
        </w:rPr>
        <w:t>oonete kavandamisel säilitada.</w:t>
      </w:r>
      <w:r w:rsidR="001E542E">
        <w:rPr>
          <w:noProof w:val="0"/>
        </w:rPr>
        <w:t xml:space="preserve"> </w:t>
      </w:r>
      <w:r w:rsidR="001E542E">
        <w:t>K</w:t>
      </w:r>
      <w:r w:rsidR="001E542E" w:rsidRPr="00021C00">
        <w:t>avandada</w:t>
      </w:r>
      <w:r w:rsidR="001E542E">
        <w:t xml:space="preserve"> planeritava</w:t>
      </w:r>
      <w:r w:rsidR="0022151A">
        <w:t>le</w:t>
      </w:r>
      <w:r w:rsidR="001E542E">
        <w:t xml:space="preserve"> ala</w:t>
      </w:r>
      <w:r w:rsidR="0022151A">
        <w:t>le</w:t>
      </w:r>
      <w:r w:rsidR="001E542E" w:rsidRPr="00021C00">
        <w:t xml:space="preserve"> üldkasutatava</w:t>
      </w:r>
      <w:r w:rsidR="0022151A">
        <w:t>d</w:t>
      </w:r>
      <w:r w:rsidR="001E542E" w:rsidRPr="00021C00">
        <w:t xml:space="preserve"> haljasala</w:t>
      </w:r>
      <w:r w:rsidR="0022151A">
        <w:t>d</w:t>
      </w:r>
      <w:r w:rsidR="001E542E" w:rsidRPr="00021C00">
        <w:t>, parkmetsa või puhke- ja virgestusala</w:t>
      </w:r>
      <w:r w:rsidR="0022151A">
        <w:t>d</w:t>
      </w:r>
      <w:r w:rsidR="001E542E" w:rsidRPr="00021C00">
        <w:t>, et tagada avalike vabaõhu puhkealade olemasolu, kuhu on võimalik rajada laste mänguväljakuid, palliplatse vms.</w:t>
      </w:r>
    </w:p>
    <w:p w14:paraId="22ED5C47" w14:textId="2F152202" w:rsidR="008D412A" w:rsidRPr="003178EE" w:rsidRDefault="008D412A" w:rsidP="00317B56">
      <w:pPr>
        <w:jc w:val="both"/>
        <w:rPr>
          <w:noProof w:val="0"/>
        </w:rPr>
      </w:pPr>
      <w:r>
        <w:rPr>
          <w:noProof w:val="0"/>
        </w:rPr>
        <w:t xml:space="preserve">4.3.12. </w:t>
      </w:r>
      <w:r w:rsidRPr="008D412A">
        <w:rPr>
          <w:noProof w:val="0"/>
        </w:rPr>
        <w:t>Käsitleda planeeringu elluviimisega eeldatavalt kaasnevaid asjakohaseid majanduslikke, kultuurilisi, sotsiaalseid ja looduskeskkonnale avalduvaid mõjusid ning näha ette meetmed positiivsete mõjude võimendamiseks ja vajadusel negatiivsete mõjude leevendamiseks või vältimiseks.</w:t>
      </w:r>
    </w:p>
    <w:p w14:paraId="6903277A" w14:textId="77777777" w:rsidR="000318F4" w:rsidRDefault="00C637A5" w:rsidP="000318F4">
      <w:pPr>
        <w:jc w:val="both"/>
        <w:rPr>
          <w:noProof w:val="0"/>
        </w:rPr>
      </w:pPr>
      <w:r w:rsidRPr="003178EE">
        <w:rPr>
          <w:noProof w:val="0"/>
        </w:rPr>
        <w:t>4.</w:t>
      </w:r>
      <w:r w:rsidR="001842D9" w:rsidRPr="003178EE">
        <w:rPr>
          <w:noProof w:val="0"/>
        </w:rPr>
        <w:t>4</w:t>
      </w:r>
      <w:r w:rsidR="003208FB" w:rsidRPr="003178EE">
        <w:rPr>
          <w:noProof w:val="0"/>
        </w:rPr>
        <w:t>.</w:t>
      </w:r>
      <w:r w:rsidRPr="003178EE">
        <w:rPr>
          <w:noProof w:val="0"/>
        </w:rPr>
        <w:t xml:space="preserve"> </w:t>
      </w:r>
      <w:r w:rsidR="000318F4">
        <w:rPr>
          <w:noProof w:val="0"/>
        </w:rPr>
        <w:t>KSH eelhinnangu koostaja soovitab planeeringu koostamisel arvestada järgnevaid</w:t>
      </w:r>
    </w:p>
    <w:p w14:paraId="390E5F38" w14:textId="77777777" w:rsidR="000318F4" w:rsidRDefault="000318F4" w:rsidP="000318F4">
      <w:pPr>
        <w:jc w:val="both"/>
        <w:rPr>
          <w:noProof w:val="0"/>
        </w:rPr>
      </w:pPr>
      <w:r>
        <w:rPr>
          <w:noProof w:val="0"/>
        </w:rPr>
        <w:t>leevendavaid meetmeid:</w:t>
      </w:r>
    </w:p>
    <w:p w14:paraId="451D4BD7" w14:textId="4E393C79" w:rsidR="000318F4" w:rsidRDefault="000318F4" w:rsidP="000318F4">
      <w:pPr>
        <w:jc w:val="both"/>
        <w:rPr>
          <w:noProof w:val="0"/>
        </w:rPr>
      </w:pPr>
      <w:r>
        <w:rPr>
          <w:noProof w:val="0"/>
        </w:rPr>
        <w:t>− Planeeritav ala jääb osaliselt Maardu järve üleujutusohuga alale. Üleujutusohu esinemise võimalusega tuleb planeeringu koostamisel arvestada ning välja tuleb töötada meetmed üleujutusohu vähendamiseks (maapinna tõstmine, üleujutuse kaitserajatiste kavandamine, kalda puhverriba säilitamine).</w:t>
      </w:r>
    </w:p>
    <w:p w14:paraId="738CFFFA" w14:textId="049906A6" w:rsidR="000318F4" w:rsidRDefault="000318F4" w:rsidP="000318F4">
      <w:pPr>
        <w:jc w:val="both"/>
        <w:rPr>
          <w:noProof w:val="0"/>
        </w:rPr>
      </w:pPr>
      <w:r>
        <w:rPr>
          <w:noProof w:val="0"/>
        </w:rPr>
        <w:t xml:space="preserve">− Sademevee käitlemisel on soovitatav maksimaalselt kasutada looduslähedasi sademevee käitluslahendusi, sh kavandada sademevee kogumislahendused haljastuse kastmiseks. Arvestada tuleb, et õhukese mullakattega alal on sademevee immutamine keerukas. Minimeerida tuleb vett </w:t>
      </w:r>
      <w:proofErr w:type="spellStart"/>
      <w:r>
        <w:rPr>
          <w:noProof w:val="0"/>
        </w:rPr>
        <w:t>läbilaskmatute</w:t>
      </w:r>
      <w:proofErr w:type="spellEnd"/>
      <w:r>
        <w:rPr>
          <w:noProof w:val="0"/>
        </w:rPr>
        <w:t xml:space="preserve"> pindade osakaalu. Tugevalt soovitatav on rajada sademevee kogumislahendused, mis võimaldavad sademevett kasutada haljastuse kastmiseks vähendades seeläbi ka põhjavee tarvet.</w:t>
      </w:r>
    </w:p>
    <w:p w14:paraId="40E0C284" w14:textId="111E34EA" w:rsidR="000318F4" w:rsidRDefault="000318F4" w:rsidP="000318F4">
      <w:pPr>
        <w:jc w:val="both"/>
        <w:rPr>
          <w:noProof w:val="0"/>
        </w:rPr>
      </w:pPr>
      <w:r>
        <w:rPr>
          <w:noProof w:val="0"/>
        </w:rPr>
        <w:t>− Ala väljaarendamisel tuleb eelistada ühiskanalisatsiooniga liitumist, kui see on võimalik. Kui see ei ole võimalik siis tuleb tagada reovee keskkonnaohutu kogumine ja käitlus.</w:t>
      </w:r>
    </w:p>
    <w:p w14:paraId="02F76177" w14:textId="779A2C5F" w:rsidR="000318F4" w:rsidRDefault="000318F4" w:rsidP="000318F4">
      <w:pPr>
        <w:jc w:val="both"/>
        <w:rPr>
          <w:noProof w:val="0"/>
        </w:rPr>
      </w:pPr>
      <w:r>
        <w:rPr>
          <w:noProof w:val="0"/>
        </w:rPr>
        <w:t>− Puurkaevude rajamisel tuleb järgida Keskkonnaministri 09.07.2015 määruse nr 43 „Nõuded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Eesti looduse infosüsteemi esitamise korra ning puurkaevu või -augu ja salvkaevu lammutamise teatise vormid“ nõudeid.</w:t>
      </w:r>
    </w:p>
    <w:p w14:paraId="34AE661F" w14:textId="16D5473F" w:rsidR="000318F4" w:rsidRDefault="000318F4" w:rsidP="000318F4">
      <w:pPr>
        <w:jc w:val="both"/>
        <w:rPr>
          <w:noProof w:val="0"/>
        </w:rPr>
      </w:pPr>
      <w:r>
        <w:rPr>
          <w:noProof w:val="0"/>
        </w:rPr>
        <w:lastRenderedPageBreak/>
        <w:t>− Planeeritavale alale jääb osaliselt arheoloogiamälestis. Planeeringu koostamisel tuleb teha koostööd Muinsuskaitseametiga. Planeeringu elluviimisel tuleb arvestada, et kui avastatakse ehitamisel, teede, kraavide ja trasside rajamisel või muude mulla- ja kaevetööde tegemisel arheoloogiline kultuurkiht või maasse mattunud ajaloolised ehituskonstruktsioonid, on leidja kohustatud tööd peatama, säilitama koha muutmata kujul ning viivitamata teavitama sellest Muinsuskaitseametit.</w:t>
      </w:r>
    </w:p>
    <w:p w14:paraId="73819E10" w14:textId="2D8F8806" w:rsidR="000318F4" w:rsidRDefault="000318F4" w:rsidP="000318F4">
      <w:pPr>
        <w:jc w:val="both"/>
        <w:rPr>
          <w:noProof w:val="0"/>
        </w:rPr>
      </w:pPr>
      <w:r>
        <w:rPr>
          <w:noProof w:val="0"/>
        </w:rPr>
        <w:t>− Suured asfaltkattega pinnad ja katusepinnad võivad kuumalaine korral maa-alal levivaid temperatuure tõsta (võimendada), asjakohane on minimeerida kõvakatteliste pindade osakaalu, kasutada kõrghaljastust ja võimalusel funktsionaalseid katusepindasid (päikesepaneelid, haljaskatused vms).</w:t>
      </w:r>
    </w:p>
    <w:p w14:paraId="614CABD2" w14:textId="1EC3ED49" w:rsidR="000318F4" w:rsidRDefault="000318F4" w:rsidP="000318F4">
      <w:pPr>
        <w:jc w:val="both"/>
        <w:rPr>
          <w:noProof w:val="0"/>
        </w:rPr>
      </w:pPr>
      <w:r>
        <w:rPr>
          <w:noProof w:val="0"/>
        </w:rPr>
        <w:t>− Hoonete siseruumide kaitseks kasutada müra vähendamiseks hea heliisolatsiooniga seinu ja aknaid. Hoonete planeerimisel ning rajamisel tuleb järgida Eestis kehtivat standardit EVS 842:2003 „Ehitiste heliisolatsiooninõuded. Kaitse müra eest”.</w:t>
      </w:r>
    </w:p>
    <w:p w14:paraId="16520473" w14:textId="6516E6C4" w:rsidR="000318F4" w:rsidRDefault="000318F4" w:rsidP="000318F4">
      <w:pPr>
        <w:jc w:val="both"/>
        <w:rPr>
          <w:noProof w:val="0"/>
        </w:rPr>
      </w:pPr>
      <w:r>
        <w:rPr>
          <w:noProof w:val="0"/>
        </w:rPr>
        <w:t>− Planeeringuga elluviimisel lisandub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3CFE4535" w14:textId="6D9AA2A0" w:rsidR="000318F4" w:rsidRDefault="000318F4" w:rsidP="000318F4">
      <w:pPr>
        <w:jc w:val="both"/>
        <w:rPr>
          <w:noProof w:val="0"/>
        </w:rPr>
      </w:pPr>
      <w:r>
        <w:rPr>
          <w:noProof w:val="0"/>
        </w:rPr>
        <w:t>− 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32CD9CA4" w14:textId="7346D4F1" w:rsidR="000318F4" w:rsidRDefault="000318F4" w:rsidP="000318F4">
      <w:pPr>
        <w:jc w:val="both"/>
        <w:rPr>
          <w:noProof w:val="0"/>
        </w:rPr>
      </w:pPr>
      <w:r>
        <w:rPr>
          <w:noProof w:val="0"/>
        </w:rPr>
        <w:t>− Kuna planeeringuga asendub ulatuslik looduslikus seisundis ala tehisliku alaga, siis tuleb planeeringu koostamisel tähelepanu pöörata elurikkuse kao vähendamisele suunatud meetmete rakendamisele (näha ette elurikkust toetavaid haljastuslahendusi jms).</w:t>
      </w:r>
    </w:p>
    <w:p w14:paraId="6C98FC0D" w14:textId="5E245A49" w:rsidR="000318F4" w:rsidRDefault="000318F4" w:rsidP="000318F4">
      <w:pPr>
        <w:jc w:val="both"/>
        <w:rPr>
          <w:noProof w:val="0"/>
        </w:rPr>
      </w:pPr>
      <w:r>
        <w:rPr>
          <w:noProof w:val="0"/>
        </w:rPr>
        <w:t>− Antud alal tuleb kasutusele võtta asjakohased radooni vähendamise meetmed ja tagada korralik ehituskvaliteet vastavalt EVS 840:2017 „Juhised radoonikaitse meetmete kasutamiseks uutes ja olemasolevates hoonetes“ toodule.</w:t>
      </w:r>
    </w:p>
    <w:p w14:paraId="52A6F3B2" w14:textId="5A6F7083" w:rsidR="00C637A5" w:rsidRPr="003178EE" w:rsidRDefault="000318F4" w:rsidP="00C637A5">
      <w:pPr>
        <w:jc w:val="both"/>
        <w:rPr>
          <w:noProof w:val="0"/>
        </w:rPr>
      </w:pPr>
      <w:r>
        <w:rPr>
          <w:noProof w:val="0"/>
        </w:rPr>
        <w:t xml:space="preserve">4.5. </w:t>
      </w:r>
      <w:r w:rsidR="00C637A5" w:rsidRPr="003178EE">
        <w:rPr>
          <w:noProof w:val="0"/>
        </w:rPr>
        <w:t xml:space="preserve">Detailplaneering tuleb koostada koostöös planeeritava maa-ala elanike ning kinnisasjade </w:t>
      </w:r>
      <w:r w:rsidR="003824B5" w:rsidRPr="003178EE">
        <w:rPr>
          <w:noProof w:val="0"/>
        </w:rPr>
        <w:t>ja naaberkinnisasjade omanikega</w:t>
      </w:r>
      <w:r w:rsidR="00C637A5" w:rsidRPr="003178EE">
        <w:rPr>
          <w:noProof w:val="0"/>
        </w:rPr>
        <w:t xml:space="preserve"> ning olemasolevate ja kavandatavate tehnov</w:t>
      </w:r>
      <w:r w:rsidR="00EE08AD">
        <w:rPr>
          <w:noProof w:val="0"/>
        </w:rPr>
        <w:t>õrkude omanike või valdajatega.</w:t>
      </w:r>
    </w:p>
    <w:p w14:paraId="69DFC40F" w14:textId="1E7AB6B9" w:rsidR="00D652A7" w:rsidRPr="006624D8" w:rsidRDefault="00D652A7" w:rsidP="00D652A7">
      <w:pPr>
        <w:jc w:val="both"/>
        <w:rPr>
          <w:noProof w:val="0"/>
        </w:rPr>
      </w:pPr>
      <w:r w:rsidRPr="006624D8">
        <w:rPr>
          <w:noProof w:val="0"/>
        </w:rPr>
        <w:t>4.</w:t>
      </w:r>
      <w:r w:rsidR="000318F4">
        <w:rPr>
          <w:noProof w:val="0"/>
        </w:rPr>
        <w:t>6</w:t>
      </w:r>
      <w:r w:rsidRPr="006624D8">
        <w:rPr>
          <w:noProof w:val="0"/>
        </w:rPr>
        <w:t>. Detailplaneeringu lisad: vastavalt planeerimisseaduse § 3 lõikele 4 esitada nummerdatult kronoloogilises järjestuses.</w:t>
      </w:r>
    </w:p>
    <w:p w14:paraId="48716FD4" w14:textId="4BB1A352" w:rsidR="006855AC" w:rsidRPr="006624D8" w:rsidRDefault="006855AC" w:rsidP="006855AC">
      <w:pPr>
        <w:jc w:val="both"/>
        <w:rPr>
          <w:noProof w:val="0"/>
        </w:rPr>
      </w:pPr>
      <w:r w:rsidRPr="006624D8">
        <w:rPr>
          <w:noProof w:val="0"/>
        </w:rPr>
        <w:t>4.</w:t>
      </w:r>
      <w:r w:rsidR="000318F4">
        <w:rPr>
          <w:noProof w:val="0"/>
        </w:rPr>
        <w:t>7</w:t>
      </w:r>
      <w:r w:rsidRPr="006624D8">
        <w:rPr>
          <w:noProof w:val="0"/>
        </w:rPr>
        <w:t>. Võimalike uuringute vajadus</w:t>
      </w:r>
      <w:r w:rsidR="00EE08AD">
        <w:rPr>
          <w:noProof w:val="0"/>
        </w:rPr>
        <w:t>t käsitleda detailplaneeringus.</w:t>
      </w:r>
    </w:p>
    <w:p w14:paraId="42DC05F0" w14:textId="5D5FFA25" w:rsidR="00D652A7" w:rsidRPr="006624D8" w:rsidRDefault="00D652A7" w:rsidP="00D652A7">
      <w:pPr>
        <w:jc w:val="both"/>
        <w:rPr>
          <w:noProof w:val="0"/>
        </w:rPr>
      </w:pPr>
      <w:r w:rsidRPr="006624D8">
        <w:rPr>
          <w:noProof w:val="0"/>
        </w:rPr>
        <w:t>4.</w:t>
      </w:r>
      <w:r w:rsidR="000318F4">
        <w:rPr>
          <w:noProof w:val="0"/>
        </w:rPr>
        <w:t>8</w:t>
      </w:r>
      <w:r w:rsidRPr="006624D8">
        <w:rPr>
          <w:noProof w:val="0"/>
        </w:rPr>
        <w:t>. Kooskõlastused esitada koondtabelis kronoloogilises järjestuses.</w:t>
      </w:r>
    </w:p>
    <w:p w14:paraId="1F5F7172" w14:textId="5F218646" w:rsidR="00300D65" w:rsidRDefault="00D652A7" w:rsidP="004A6123">
      <w:pPr>
        <w:jc w:val="both"/>
        <w:rPr>
          <w:noProof w:val="0"/>
        </w:rPr>
      </w:pPr>
      <w:r w:rsidRPr="00590903">
        <w:rPr>
          <w:noProof w:val="0"/>
        </w:rPr>
        <w:t>4.</w:t>
      </w:r>
      <w:r w:rsidR="000318F4">
        <w:rPr>
          <w:noProof w:val="0"/>
        </w:rPr>
        <w:t>9</w:t>
      </w:r>
      <w:r w:rsidR="006A4E38">
        <w:rPr>
          <w:noProof w:val="0"/>
        </w:rPr>
        <w:t xml:space="preserve">. </w:t>
      </w:r>
      <w:r w:rsidR="004A6123" w:rsidRPr="004A6123">
        <w:rPr>
          <w:noProof w:val="0"/>
        </w:rPr>
        <w:t>Detailplaneering tuleb koostada ja vormistada vastavalt r</w:t>
      </w:r>
      <w:r w:rsidR="00C8572B">
        <w:rPr>
          <w:noProof w:val="0"/>
        </w:rPr>
        <w:t>iigihal</w:t>
      </w:r>
      <w:r w:rsidR="004A6123" w:rsidRPr="004A6123">
        <w:rPr>
          <w:noProof w:val="0"/>
        </w:rPr>
        <w:t>dus</w:t>
      </w:r>
      <w:r w:rsidR="00C8572B">
        <w:rPr>
          <w:noProof w:val="0"/>
        </w:rPr>
        <w:t xml:space="preserve">e </w:t>
      </w:r>
      <w:r w:rsidR="004A6123" w:rsidRPr="004A6123">
        <w:rPr>
          <w:noProof w:val="0"/>
        </w:rPr>
        <w:t>ministri 17.10.2019 määrusele nr 50 „Planeeringu vormistamisele ja ülesehitusele esitatavad nõuded“</w:t>
      </w:r>
      <w:r w:rsidR="00420112">
        <w:rPr>
          <w:noProof w:val="0"/>
        </w:rPr>
        <w:t>.</w:t>
      </w:r>
    </w:p>
    <w:p w14:paraId="16DE4885" w14:textId="77777777" w:rsidR="004A6123" w:rsidRPr="0011665B" w:rsidRDefault="004A6123" w:rsidP="004A6123">
      <w:pPr>
        <w:jc w:val="both"/>
        <w:rPr>
          <w:b/>
          <w:noProof w:val="0"/>
          <w:sz w:val="16"/>
          <w:szCs w:val="16"/>
        </w:rPr>
      </w:pPr>
    </w:p>
    <w:p w14:paraId="08D10339" w14:textId="77777777" w:rsidR="00D652A7" w:rsidRPr="006624D8" w:rsidRDefault="00D652A7" w:rsidP="007F40C4">
      <w:pPr>
        <w:rPr>
          <w:b/>
          <w:noProof w:val="0"/>
        </w:rPr>
      </w:pPr>
      <w:r w:rsidRPr="006624D8">
        <w:rPr>
          <w:b/>
          <w:noProof w:val="0"/>
        </w:rPr>
        <w:t>5. Koostöö ja kaasamine detailplaneeringu koostamisel:</w:t>
      </w:r>
    </w:p>
    <w:p w14:paraId="22D740C1" w14:textId="48E79114" w:rsidR="007B18C6" w:rsidRDefault="007B18C6" w:rsidP="007B18C6">
      <w:pPr>
        <w:jc w:val="both"/>
        <w:rPr>
          <w:noProof w:val="0"/>
        </w:rPr>
      </w:pPr>
      <w:r>
        <w:rPr>
          <w:noProof w:val="0"/>
        </w:rPr>
        <w:t xml:space="preserve">5.1. </w:t>
      </w:r>
      <w:r w:rsidRPr="0059404E">
        <w:rPr>
          <w:noProof w:val="0"/>
        </w:rPr>
        <w:t>Detailplaneeringu koostamisse kaasatakse isikud</w:t>
      </w:r>
      <w:r>
        <w:rPr>
          <w:noProof w:val="0"/>
        </w:rPr>
        <w:t xml:space="preserve"> vastavalt </w:t>
      </w:r>
      <w:proofErr w:type="spellStart"/>
      <w:r w:rsidRPr="009F3ADB">
        <w:rPr>
          <w:noProof w:val="0"/>
        </w:rPr>
        <w:t>PlanS</w:t>
      </w:r>
      <w:proofErr w:type="spellEnd"/>
      <w:r w:rsidRPr="009F3ADB">
        <w:rPr>
          <w:noProof w:val="0"/>
        </w:rPr>
        <w:t xml:space="preserve"> § 127</w:t>
      </w:r>
      <w:r>
        <w:rPr>
          <w:noProof w:val="0"/>
        </w:rPr>
        <w:t>.</w:t>
      </w:r>
    </w:p>
    <w:p w14:paraId="36DBF0AC" w14:textId="2D81C480" w:rsidR="007B18C6" w:rsidRPr="006624D8" w:rsidRDefault="007B18C6" w:rsidP="007B18C6">
      <w:pPr>
        <w:jc w:val="both"/>
        <w:rPr>
          <w:noProof w:val="0"/>
        </w:rPr>
      </w:pPr>
      <w:r>
        <w:rPr>
          <w:bCs/>
          <w:noProof w:val="0"/>
        </w:rPr>
        <w:t xml:space="preserve">5.2. </w:t>
      </w:r>
      <w:r w:rsidRPr="006624D8">
        <w:rPr>
          <w:bCs/>
          <w:noProof w:val="0"/>
        </w:rPr>
        <w:t xml:space="preserve">Vastuvõtmiseks esitatav detailplaneeringu lahendus peab sisaldama kaasatud isikute seisukohti vastavalt </w:t>
      </w:r>
      <w:proofErr w:type="spellStart"/>
      <w:r w:rsidRPr="006624D8">
        <w:rPr>
          <w:bCs/>
          <w:noProof w:val="0"/>
        </w:rPr>
        <w:t>PlanS</w:t>
      </w:r>
      <w:proofErr w:type="spellEnd"/>
      <w:r w:rsidRPr="006624D8">
        <w:rPr>
          <w:bCs/>
          <w:noProof w:val="0"/>
        </w:rPr>
        <w:t xml:space="preserve"> § 127, sh t</w:t>
      </w:r>
      <w:r w:rsidRPr="006624D8">
        <w:rPr>
          <w:noProof w:val="0"/>
        </w:rPr>
        <w:t>ehnovõrkude ja -rajatiste valdajate seisukohti.</w:t>
      </w:r>
      <w:r>
        <w:rPr>
          <w:noProof w:val="0"/>
        </w:rPr>
        <w:t xml:space="preserve"> </w:t>
      </w:r>
      <w:r w:rsidRPr="009F3ADB">
        <w:rPr>
          <w:noProof w:val="0"/>
        </w:rPr>
        <w:t xml:space="preserve">Planeeringu tutvustamiseks avalikke väljapanekuid ja avalikke arutelusid korraldab ning </w:t>
      </w:r>
      <w:proofErr w:type="spellStart"/>
      <w:r w:rsidRPr="009F3ADB">
        <w:rPr>
          <w:noProof w:val="0"/>
        </w:rPr>
        <w:t>PlanS</w:t>
      </w:r>
      <w:proofErr w:type="spellEnd"/>
      <w:r w:rsidRPr="009F3ADB">
        <w:rPr>
          <w:noProof w:val="0"/>
        </w:rPr>
        <w:t xml:space="preserve"> § 127 nimetatud isikute kaasamist korraldab Jõelähtme Vallavalitsus.</w:t>
      </w:r>
    </w:p>
    <w:p w14:paraId="117FBBAE" w14:textId="76D7DD13" w:rsidR="00D652A7" w:rsidRPr="006624D8" w:rsidRDefault="007B18C6" w:rsidP="007B18C6">
      <w:pPr>
        <w:jc w:val="both"/>
        <w:rPr>
          <w:noProof w:val="0"/>
        </w:rPr>
      </w:pPr>
      <w:r w:rsidRPr="006624D8">
        <w:rPr>
          <w:noProof w:val="0"/>
        </w:rPr>
        <w:t>5.</w:t>
      </w:r>
      <w:r>
        <w:rPr>
          <w:noProof w:val="0"/>
        </w:rPr>
        <w:t>3</w:t>
      </w:r>
      <w:r w:rsidRPr="006624D8">
        <w:rPr>
          <w:noProof w:val="0"/>
        </w:rPr>
        <w:t>. Riigi ametitega koostöö ja kooskõlastamise korraldab Jõelähtme Vallavalitsus</w:t>
      </w:r>
      <w:r w:rsidR="00D652A7" w:rsidRPr="006624D8">
        <w:rPr>
          <w:noProof w:val="0"/>
        </w:rPr>
        <w:t>.</w:t>
      </w:r>
    </w:p>
    <w:p w14:paraId="6C4FC006" w14:textId="77777777" w:rsidR="00F733B9" w:rsidRPr="0011665B" w:rsidRDefault="00F733B9" w:rsidP="00D652A7">
      <w:pPr>
        <w:jc w:val="both"/>
        <w:rPr>
          <w:noProof w:val="0"/>
          <w:sz w:val="16"/>
          <w:szCs w:val="16"/>
        </w:rPr>
      </w:pPr>
    </w:p>
    <w:p w14:paraId="4D99FE5E" w14:textId="77777777" w:rsidR="00EC3F4A" w:rsidRPr="004438E8" w:rsidRDefault="00EC3F4A" w:rsidP="00EC3F4A">
      <w:pPr>
        <w:jc w:val="both"/>
        <w:rPr>
          <w:b/>
          <w:noProof w:val="0"/>
        </w:rPr>
      </w:pPr>
      <w:r>
        <w:rPr>
          <w:b/>
          <w:noProof w:val="0"/>
        </w:rPr>
        <w:t xml:space="preserve">6. </w:t>
      </w:r>
      <w:r w:rsidRPr="004438E8">
        <w:rPr>
          <w:b/>
          <w:noProof w:val="0"/>
        </w:rPr>
        <w:t>Detailplaneeringu eeldatav ajakava:</w:t>
      </w:r>
    </w:p>
    <w:p w14:paraId="27C04799" w14:textId="77777777" w:rsidR="00EC3F4A" w:rsidRDefault="00EC3F4A" w:rsidP="00EC3F4A">
      <w:pPr>
        <w:jc w:val="both"/>
      </w:pPr>
      <w:r w:rsidRPr="004438E8">
        <w:t>6.1. Planeeringu eskiislahendus tuleb esitada hiljemalt 90 päeval arvates detailplaneeringu algatamisest</w:t>
      </w:r>
      <w:r>
        <w:t>.</w:t>
      </w:r>
    </w:p>
    <w:p w14:paraId="16877E31" w14:textId="3E4C5CC8" w:rsidR="00EC3F4A" w:rsidRDefault="00EC3F4A" w:rsidP="00EC3F4A">
      <w:pPr>
        <w:jc w:val="both"/>
      </w:pPr>
      <w:r>
        <w:lastRenderedPageBreak/>
        <w:t xml:space="preserve">6.2. </w:t>
      </w:r>
      <w:r w:rsidRPr="004438E8">
        <w:t>Kooskõlastamiseks esitatav</w:t>
      </w:r>
      <w:r>
        <w:t>ad</w:t>
      </w:r>
      <w:r w:rsidRPr="004438E8">
        <w:t xml:space="preserve"> planeeringu</w:t>
      </w:r>
      <w:r>
        <w:t xml:space="preserve"> dokumendid</w:t>
      </w:r>
      <w:r w:rsidRPr="004438E8">
        <w:t xml:space="preserve"> tuleb esitada hiljemalt 180 päeval eskiislahenduse avaliku arutelu toimumise päevast arvates</w:t>
      </w:r>
      <w:r>
        <w:t>.</w:t>
      </w:r>
    </w:p>
    <w:p w14:paraId="6700EDD2" w14:textId="77777777" w:rsidR="00EC3F4A" w:rsidRDefault="00EC3F4A" w:rsidP="00EC3F4A">
      <w:pPr>
        <w:jc w:val="both"/>
      </w:pPr>
      <w:r>
        <w:t xml:space="preserve">6.3. </w:t>
      </w:r>
      <w:r w:rsidRPr="004438E8">
        <w:t>vastuvõtmiseks esitatav</w:t>
      </w:r>
      <w:r>
        <w:t>ad</w:t>
      </w:r>
      <w:r w:rsidRPr="004438E8">
        <w:t xml:space="preserve"> planeeringu</w:t>
      </w:r>
      <w:r>
        <w:t xml:space="preserve"> dokumendid</w:t>
      </w:r>
      <w:r w:rsidRPr="004438E8">
        <w:t xml:space="preserve">  tuleb esitada  hiljemalt 30 päeval viimase kooskõlastuse saamise päevast arvates</w:t>
      </w:r>
      <w:r>
        <w:t>.</w:t>
      </w:r>
    </w:p>
    <w:p w14:paraId="29B09131" w14:textId="3FFCFF5D" w:rsidR="00EC3F4A" w:rsidRPr="004438E8" w:rsidRDefault="00EC3F4A" w:rsidP="00EC3F4A">
      <w:pPr>
        <w:jc w:val="both"/>
      </w:pPr>
      <w:r>
        <w:t xml:space="preserve">6.4. </w:t>
      </w:r>
      <w:r w:rsidRPr="004438E8">
        <w:t>kehtestamiseks esitatav</w:t>
      </w:r>
      <w:r>
        <w:t>ad</w:t>
      </w:r>
      <w:r w:rsidRPr="004438E8">
        <w:t xml:space="preserve"> planeeringu</w:t>
      </w:r>
      <w:r>
        <w:t xml:space="preserve"> dokumendid</w:t>
      </w:r>
      <w:r w:rsidRPr="004438E8">
        <w:t xml:space="preserve"> tuleb esitada 15 päeva jooksul pärast töövõtja poolt lõpliku töö valmimist</w:t>
      </w:r>
      <w:r>
        <w:t xml:space="preserve">, </w:t>
      </w:r>
      <w:r w:rsidRPr="004438E8">
        <w:t xml:space="preserve">hiljemalt kahe ja poole aasta jooksul </w:t>
      </w:r>
      <w:r w:rsidRPr="001856E9">
        <w:t>detailplaneeringu tehnilise koostamise</w:t>
      </w:r>
      <w:r>
        <w:t xml:space="preserve"> </w:t>
      </w:r>
      <w:r w:rsidRPr="004438E8">
        <w:t>lepingu sõlmimise päevast arvates</w:t>
      </w:r>
      <w:r>
        <w:t>.</w:t>
      </w:r>
    </w:p>
    <w:p w14:paraId="36C9273E" w14:textId="77777777" w:rsidR="00EC3F4A" w:rsidRDefault="00EC3F4A" w:rsidP="00BD71F4">
      <w:pPr>
        <w:rPr>
          <w:b/>
          <w:noProof w:val="0"/>
        </w:rPr>
      </w:pPr>
    </w:p>
    <w:p w14:paraId="4A86A0C3" w14:textId="58444AF5" w:rsidR="00D652A7" w:rsidRPr="006624D8" w:rsidRDefault="00EC3F4A" w:rsidP="00BD71F4">
      <w:pPr>
        <w:rPr>
          <w:b/>
          <w:noProof w:val="0"/>
        </w:rPr>
      </w:pPr>
      <w:r>
        <w:rPr>
          <w:b/>
          <w:noProof w:val="0"/>
        </w:rPr>
        <w:t>7</w:t>
      </w:r>
      <w:r w:rsidR="00D652A7" w:rsidRPr="006624D8">
        <w:rPr>
          <w:b/>
          <w:noProof w:val="0"/>
        </w:rPr>
        <w:t>. Detailplaneeringu esitamine menetlemiseks:</w:t>
      </w:r>
    </w:p>
    <w:p w14:paraId="29D238F9" w14:textId="49B6ED23" w:rsidR="00D652A7" w:rsidRPr="006624D8" w:rsidRDefault="00EC3F4A" w:rsidP="00D652A7">
      <w:pPr>
        <w:jc w:val="both"/>
        <w:rPr>
          <w:noProof w:val="0"/>
        </w:rPr>
      </w:pPr>
      <w:r>
        <w:rPr>
          <w:noProof w:val="0"/>
        </w:rPr>
        <w:t>7</w:t>
      </w:r>
      <w:r w:rsidR="00D652A7" w:rsidRPr="006624D8">
        <w:rPr>
          <w:noProof w:val="0"/>
        </w:rPr>
        <w:t>.1. Detailplaneering esitada planeerimisseaduses kehtestatud mahus Jõelähtme Vallavalitsusele:</w:t>
      </w:r>
    </w:p>
    <w:p w14:paraId="18FBEB00" w14:textId="5E994061" w:rsidR="008D412A" w:rsidRDefault="00EC3F4A" w:rsidP="008D412A">
      <w:pPr>
        <w:jc w:val="both"/>
        <w:rPr>
          <w:noProof w:val="0"/>
        </w:rPr>
      </w:pPr>
      <w:r>
        <w:rPr>
          <w:noProof w:val="0"/>
        </w:rPr>
        <w:t>7</w:t>
      </w:r>
      <w:r w:rsidR="00DC7054">
        <w:rPr>
          <w:noProof w:val="0"/>
        </w:rPr>
        <w:t xml:space="preserve">.1.1. </w:t>
      </w:r>
      <w:r w:rsidR="008D412A">
        <w:rPr>
          <w:noProof w:val="0"/>
        </w:rPr>
        <w:t>Eskiisi läbivaatamiseks ja avaliku arutelu korraldamiseks ühes eksemplaris paberil ja digitaalselt PDF formaadis. Eskiis sisaldab vähemalt olemasoleva olukorra ja kontaktvööndi analüüsi koos vastavate joonistega ning planeeringuga kavandatava lahenduse kirjeldust koos põhijoonisega.</w:t>
      </w:r>
    </w:p>
    <w:p w14:paraId="137325CF" w14:textId="5C7DB5B2" w:rsidR="008D412A" w:rsidRDefault="00EC3F4A" w:rsidP="008D412A">
      <w:pPr>
        <w:jc w:val="both"/>
        <w:rPr>
          <w:noProof w:val="0"/>
        </w:rPr>
      </w:pPr>
      <w:r>
        <w:rPr>
          <w:noProof w:val="0"/>
        </w:rPr>
        <w:t>7</w:t>
      </w:r>
      <w:r w:rsidR="008D412A">
        <w:rPr>
          <w:noProof w:val="0"/>
        </w:rPr>
        <w:t xml:space="preserve">.1.2. Vastuvõtmiseks ja avalikustamise korraldamiseks ühes eksemplaris paberil, sh originaalkooskõlastuste ja kaasamist kajastavate materjalidega ning digitaalselt (joonised PDF, DWG ja seletuskiri DOC formaadis) ja vastavalt </w:t>
      </w:r>
      <w:proofErr w:type="spellStart"/>
      <w:r w:rsidR="008D412A">
        <w:rPr>
          <w:noProof w:val="0"/>
        </w:rPr>
        <w:t>PlanS</w:t>
      </w:r>
      <w:proofErr w:type="spellEnd"/>
      <w:r w:rsidR="008D412A">
        <w:rPr>
          <w:noProof w:val="0"/>
        </w:rPr>
        <w:t xml:space="preserve"> § 135 lg 4 kavandatavast keskkonnast ja hoonestusest ruumilise ettekujutuse saamiseks vähemalt üks planeeringulahenduse ruumiline illustratsioon.</w:t>
      </w:r>
    </w:p>
    <w:p w14:paraId="437E42A0" w14:textId="4965525D" w:rsidR="008D412A" w:rsidRDefault="00EC3F4A" w:rsidP="008D412A">
      <w:pPr>
        <w:jc w:val="both"/>
        <w:rPr>
          <w:noProof w:val="0"/>
        </w:rPr>
      </w:pPr>
      <w:r>
        <w:rPr>
          <w:noProof w:val="0"/>
        </w:rPr>
        <w:t>7</w:t>
      </w:r>
      <w:r w:rsidR="008D412A">
        <w:rPr>
          <w:noProof w:val="0"/>
        </w:rPr>
        <w:t>.1.3. Kehtestamiseks ühes eksemplaris paberkandjal ja ühes eksemplaris kogu planeeringu kaust (koos lisade ja menetlusdokumentidega) digitaalselt CD-l. Digitaalne kaust peab olema identne paberkaustaga ja läbinud planeeringu jooniste digitaalsete kihtide eelkontrolli riigi infosüsteemi haldussüsteemi registreeritud andmekogus. Planeeringumaterjalidele lisada PLANK automaatkontrolli aruanne, mis kinnitab, et veateateid ei esine.</w:t>
      </w:r>
    </w:p>
    <w:p w14:paraId="3CABCA79" w14:textId="0BA49D97" w:rsidR="00EE08AD" w:rsidRDefault="00EC3F4A" w:rsidP="008D412A">
      <w:pPr>
        <w:jc w:val="both"/>
        <w:rPr>
          <w:noProof w:val="0"/>
        </w:rPr>
      </w:pPr>
      <w:r>
        <w:rPr>
          <w:noProof w:val="0"/>
        </w:rPr>
        <w:t>7</w:t>
      </w:r>
      <w:r w:rsidR="008D412A">
        <w:rPr>
          <w:noProof w:val="0"/>
        </w:rPr>
        <w:t>.2. Digitaalselt esitatavad materjalid peavad olema salvestatud elektroonilisel andmekandjal: joonised DWG ja PDF formaadis; seletuskiri DOC ja PDF formaadis; menetlusdokumendid, kaasamine, koostöö ning kooskõlastused PDF formaadis.</w:t>
      </w:r>
      <w:r w:rsidR="00EE08AD">
        <w:rPr>
          <w:noProof w:val="0"/>
        </w:rPr>
        <w:br w:type="page"/>
      </w:r>
    </w:p>
    <w:p w14:paraId="7492BFB4" w14:textId="06B17EFC" w:rsidR="00590903" w:rsidRPr="008F037D" w:rsidRDefault="00EC3F4A" w:rsidP="00C637A5">
      <w:pPr>
        <w:rPr>
          <w:b/>
          <w:noProof w:val="0"/>
        </w:rPr>
      </w:pPr>
      <w:r>
        <w:rPr>
          <w:b/>
          <w:noProof w:val="0"/>
        </w:rPr>
        <w:lastRenderedPageBreak/>
        <w:t>8</w:t>
      </w:r>
      <w:r w:rsidR="00C637A5" w:rsidRPr="008F037D">
        <w:rPr>
          <w:b/>
          <w:noProof w:val="0"/>
        </w:rPr>
        <w:t xml:space="preserve">. Planeeritava ala </w:t>
      </w:r>
      <w:r w:rsidR="008828A0" w:rsidRPr="008F037D">
        <w:rPr>
          <w:b/>
          <w:noProof w:val="0"/>
        </w:rPr>
        <w:t xml:space="preserve">ja kontaktvööndi </w:t>
      </w:r>
      <w:r w:rsidR="00C637A5" w:rsidRPr="008F037D">
        <w:rPr>
          <w:b/>
          <w:noProof w:val="0"/>
        </w:rPr>
        <w:t>s</w:t>
      </w:r>
      <w:r w:rsidR="005E64E7" w:rsidRPr="008F037D">
        <w:rPr>
          <w:b/>
          <w:noProof w:val="0"/>
        </w:rPr>
        <w:t>keem</w:t>
      </w:r>
    </w:p>
    <w:p w14:paraId="0689D154" w14:textId="77777777" w:rsidR="0017788A" w:rsidRDefault="0017788A" w:rsidP="00C637A5">
      <w:pPr>
        <w:rPr>
          <w:lang w:eastAsia="et-EE"/>
        </w:rPr>
      </w:pPr>
    </w:p>
    <w:p w14:paraId="3CD15E8B" w14:textId="190C6E4A" w:rsidR="00C637A5" w:rsidRPr="006624D8" w:rsidRDefault="00757C37" w:rsidP="00C637A5">
      <w:pPr>
        <w:rPr>
          <w:noProof w:val="0"/>
        </w:rPr>
      </w:pPr>
      <w:r>
        <w:rPr>
          <w:lang w:eastAsia="et-EE"/>
        </w:rPr>
        <mc:AlternateContent>
          <mc:Choice Requires="wps">
            <w:drawing>
              <wp:anchor distT="0" distB="0" distL="114300" distR="114300" simplePos="0" relativeHeight="251671040" behindDoc="0" locked="0" layoutInCell="1" allowOverlap="1" wp14:anchorId="5816CAA3" wp14:editId="15B62BAC">
                <wp:simplePos x="0" y="0"/>
                <wp:positionH relativeFrom="column">
                  <wp:posOffset>1658303</wp:posOffset>
                </wp:positionH>
                <wp:positionV relativeFrom="paragraph">
                  <wp:posOffset>905193</wp:posOffset>
                </wp:positionV>
                <wp:extent cx="4295775" cy="2819400"/>
                <wp:effectExtent l="19050" t="19050" r="28575" b="19050"/>
                <wp:wrapNone/>
                <wp:docPr id="3" name="Vabakuju: kujund 3"/>
                <wp:cNvGraphicFramePr/>
                <a:graphic xmlns:a="http://schemas.openxmlformats.org/drawingml/2006/main">
                  <a:graphicData uri="http://schemas.microsoft.com/office/word/2010/wordprocessingShape">
                    <wps:wsp>
                      <wps:cNvSpPr/>
                      <wps:spPr>
                        <a:xfrm>
                          <a:off x="0" y="0"/>
                          <a:ext cx="4295775" cy="2819400"/>
                        </a:xfrm>
                        <a:custGeom>
                          <a:avLst/>
                          <a:gdLst>
                            <a:gd name="connsiteX0" fmla="*/ 3214687 w 4295775"/>
                            <a:gd name="connsiteY0" fmla="*/ 2819400 h 2819400"/>
                            <a:gd name="connsiteX1" fmla="*/ 4295775 w 4295775"/>
                            <a:gd name="connsiteY1" fmla="*/ 2243137 h 2819400"/>
                            <a:gd name="connsiteX2" fmla="*/ 3695700 w 4295775"/>
                            <a:gd name="connsiteY2" fmla="*/ 2000250 h 2819400"/>
                            <a:gd name="connsiteX3" fmla="*/ 3433762 w 4295775"/>
                            <a:gd name="connsiteY3" fmla="*/ 1638300 h 2819400"/>
                            <a:gd name="connsiteX4" fmla="*/ 4029075 w 4295775"/>
                            <a:gd name="connsiteY4" fmla="*/ 1262062 h 2819400"/>
                            <a:gd name="connsiteX5" fmla="*/ 3238500 w 4295775"/>
                            <a:gd name="connsiteY5" fmla="*/ 571500 h 2819400"/>
                            <a:gd name="connsiteX6" fmla="*/ 3057525 w 4295775"/>
                            <a:gd name="connsiteY6" fmla="*/ 219075 h 2819400"/>
                            <a:gd name="connsiteX7" fmla="*/ 2895600 w 4295775"/>
                            <a:gd name="connsiteY7" fmla="*/ 0 h 2819400"/>
                            <a:gd name="connsiteX8" fmla="*/ 2524125 w 4295775"/>
                            <a:gd name="connsiteY8" fmla="*/ 257175 h 2819400"/>
                            <a:gd name="connsiteX9" fmla="*/ 1843087 w 4295775"/>
                            <a:gd name="connsiteY9" fmla="*/ 542925 h 2819400"/>
                            <a:gd name="connsiteX10" fmla="*/ 1162050 w 4295775"/>
                            <a:gd name="connsiteY10" fmla="*/ 357187 h 2819400"/>
                            <a:gd name="connsiteX11" fmla="*/ 1052512 w 4295775"/>
                            <a:gd name="connsiteY11" fmla="*/ 285750 h 2819400"/>
                            <a:gd name="connsiteX12" fmla="*/ 985837 w 4295775"/>
                            <a:gd name="connsiteY12" fmla="*/ 319087 h 2819400"/>
                            <a:gd name="connsiteX13" fmla="*/ 952500 w 4295775"/>
                            <a:gd name="connsiteY13" fmla="*/ 223837 h 2819400"/>
                            <a:gd name="connsiteX14" fmla="*/ 900112 w 4295775"/>
                            <a:gd name="connsiteY14" fmla="*/ 176212 h 2819400"/>
                            <a:gd name="connsiteX15" fmla="*/ 561975 w 4295775"/>
                            <a:gd name="connsiteY15" fmla="*/ 323850 h 2819400"/>
                            <a:gd name="connsiteX16" fmla="*/ 0 w 4295775"/>
                            <a:gd name="connsiteY16" fmla="*/ 1466850 h 2819400"/>
                            <a:gd name="connsiteX17" fmla="*/ 1804987 w 4295775"/>
                            <a:gd name="connsiteY17" fmla="*/ 809625 h 2819400"/>
                            <a:gd name="connsiteX18" fmla="*/ 1995487 w 4295775"/>
                            <a:gd name="connsiteY18" fmla="*/ 823912 h 2819400"/>
                            <a:gd name="connsiteX19" fmla="*/ 2166937 w 4295775"/>
                            <a:gd name="connsiteY19" fmla="*/ 1290637 h 2819400"/>
                            <a:gd name="connsiteX20" fmla="*/ 2324100 w 4295775"/>
                            <a:gd name="connsiteY20" fmla="*/ 1243012 h 2819400"/>
                            <a:gd name="connsiteX21" fmla="*/ 2424112 w 4295775"/>
                            <a:gd name="connsiteY21" fmla="*/ 1509712 h 2819400"/>
                            <a:gd name="connsiteX22" fmla="*/ 2266950 w 4295775"/>
                            <a:gd name="connsiteY22" fmla="*/ 1566862 h 2819400"/>
                            <a:gd name="connsiteX23" fmla="*/ 2328862 w 4295775"/>
                            <a:gd name="connsiteY23" fmla="*/ 1728787 h 2819400"/>
                            <a:gd name="connsiteX24" fmla="*/ 3214687 w 4295775"/>
                            <a:gd name="connsiteY24" fmla="*/ 2819400 h 2819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4295775" h="2819400">
                              <a:moveTo>
                                <a:pt x="3214687" y="2819400"/>
                              </a:moveTo>
                              <a:lnTo>
                                <a:pt x="4295775" y="2243137"/>
                              </a:lnTo>
                              <a:lnTo>
                                <a:pt x="3695700" y="2000250"/>
                              </a:lnTo>
                              <a:lnTo>
                                <a:pt x="3433762" y="1638300"/>
                              </a:lnTo>
                              <a:lnTo>
                                <a:pt x="4029075" y="1262062"/>
                              </a:lnTo>
                              <a:lnTo>
                                <a:pt x="3238500" y="571500"/>
                              </a:lnTo>
                              <a:lnTo>
                                <a:pt x="3057525" y="219075"/>
                              </a:lnTo>
                              <a:lnTo>
                                <a:pt x="2895600" y="0"/>
                              </a:lnTo>
                              <a:lnTo>
                                <a:pt x="2524125" y="257175"/>
                              </a:lnTo>
                              <a:lnTo>
                                <a:pt x="1843087" y="542925"/>
                              </a:lnTo>
                              <a:lnTo>
                                <a:pt x="1162050" y="357187"/>
                              </a:lnTo>
                              <a:lnTo>
                                <a:pt x="1052512" y="285750"/>
                              </a:lnTo>
                              <a:lnTo>
                                <a:pt x="985837" y="319087"/>
                              </a:lnTo>
                              <a:lnTo>
                                <a:pt x="952500" y="223837"/>
                              </a:lnTo>
                              <a:lnTo>
                                <a:pt x="900112" y="176212"/>
                              </a:lnTo>
                              <a:lnTo>
                                <a:pt x="561975" y="323850"/>
                              </a:lnTo>
                              <a:lnTo>
                                <a:pt x="0" y="1466850"/>
                              </a:lnTo>
                              <a:lnTo>
                                <a:pt x="1804987" y="809625"/>
                              </a:lnTo>
                              <a:lnTo>
                                <a:pt x="1995487" y="823912"/>
                              </a:lnTo>
                              <a:lnTo>
                                <a:pt x="2166937" y="1290637"/>
                              </a:lnTo>
                              <a:lnTo>
                                <a:pt x="2324100" y="1243012"/>
                              </a:lnTo>
                              <a:lnTo>
                                <a:pt x="2424112" y="1509712"/>
                              </a:lnTo>
                              <a:lnTo>
                                <a:pt x="2266950" y="1566862"/>
                              </a:lnTo>
                              <a:lnTo>
                                <a:pt x="2328862" y="1728787"/>
                              </a:lnTo>
                              <a:lnTo>
                                <a:pt x="3214687" y="2819400"/>
                              </a:lnTo>
                              <a:close/>
                            </a:path>
                          </a:pathLst>
                        </a:custGeom>
                        <a:noFill/>
                        <a:ln w="285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EF653F" id="Vabakuju: kujund 3" o:spid="_x0000_s1026" style="position:absolute;margin-left:130.6pt;margin-top:71.3pt;width:338.25pt;height:222pt;z-index:251671040;visibility:visible;mso-wrap-style:square;mso-wrap-distance-left:9pt;mso-wrap-distance-top:0;mso-wrap-distance-right:9pt;mso-wrap-distance-bottom:0;mso-position-horizontal:absolute;mso-position-horizontal-relative:text;mso-position-vertical:absolute;mso-position-vertical-relative:text;v-text-anchor:middle" coordsize="4295775,281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" path="m3214687,2819400l4295775,2243137,3695700,2000250,3433762,1638300r595313,-376238l3238500,571500,3057525,219075,2895600,,2524125,257175,1843087,542925,1162050,357187,1052512,285750r-66675,33337l952500,223837,900112,176212,561975,323850,,1466850,1804987,809625r190500,14287l2166937,1290637r157163,-47625l2424112,1509712r-157162,57150l2328862,1728787r885825,1090613xe" filled="f" strokecolor="red" strokeweight="2.25pt">
                <v:stroke dashstyle="3 1"/>
                <v:path arrowok="t" o:connecttype="custom" o:connectlocs="3214687,2819400;4295775,2243137;3695700,2000250;3433762,1638300;4029075,1262062;3238500,571500;3057525,219075;2895600,0;2524125,257175;1843087,542925;1162050,357187;1052512,285750;985837,319087;952500,223837;900112,176212;561975,323850;0,1466850;1804987,809625;1995487,823912;2166937,1290637;2324100,1243012;2424112,1509712;2266950,1566862;2328862,1728787;3214687,2819400" o:connectangles="0,0,0,0,0,0,0,0,0,0,0,0,0,0,0,0,0,0,0,0,0,0,0,0,0"/>
              </v:shape>
            </w:pict>
          </mc:Fallback>
        </mc:AlternateContent>
      </w:r>
      <w:r w:rsidR="000A22AD">
        <w:rPr>
          <w:lang w:eastAsia="et-EE"/>
        </w:rPr>
        <mc:AlternateContent>
          <mc:Choice Requires="wps">
            <w:drawing>
              <wp:anchor distT="0" distB="0" distL="114300" distR="114300" simplePos="0" relativeHeight="251668992" behindDoc="0" locked="0" layoutInCell="1" allowOverlap="1" wp14:anchorId="6AABCBE2" wp14:editId="0CEFC53B">
                <wp:simplePos x="0" y="0"/>
                <wp:positionH relativeFrom="column">
                  <wp:posOffset>91440</wp:posOffset>
                </wp:positionH>
                <wp:positionV relativeFrom="paragraph">
                  <wp:posOffset>281305</wp:posOffset>
                </wp:positionV>
                <wp:extent cx="5791200" cy="3543300"/>
                <wp:effectExtent l="38100" t="38100" r="38100" b="38100"/>
                <wp:wrapNone/>
                <wp:docPr id="2" name="Ristkülik 2"/>
                <wp:cNvGraphicFramePr/>
                <a:graphic xmlns:a="http://schemas.openxmlformats.org/drawingml/2006/main">
                  <a:graphicData uri="http://schemas.microsoft.com/office/word/2010/wordprocessingShape">
                    <wps:wsp>
                      <wps:cNvSpPr/>
                      <wps:spPr>
                        <a:xfrm>
                          <a:off x="0" y="0"/>
                          <a:ext cx="5791200" cy="3543300"/>
                        </a:xfrm>
                        <a:prstGeom prst="rect">
                          <a:avLst/>
                        </a:prstGeom>
                        <a:noFill/>
                        <a:ln w="76200">
                          <a:solidFill>
                            <a:srgbClr val="92D05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38EF5" id="Ristkülik 2" o:spid="_x0000_s1026" style="position:absolute;margin-left:7.2pt;margin-top:22.15pt;width:456pt;height:27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" filled="f" strokecolor="#92d050" strokeweight="6pt">
                <v:stroke dashstyle="3 1"/>
              </v:rect>
            </w:pict>
          </mc:Fallback>
        </mc:AlternateContent>
      </w:r>
      <w:r w:rsidR="000A22AD" w:rsidRPr="000A22AD">
        <w:t xml:space="preserve"> </w:t>
      </w:r>
      <w:r w:rsidR="00EC471B" w:rsidRPr="00EC471B">
        <w:drawing>
          <wp:inline distT="0" distB="0" distL="0" distR="0" wp14:anchorId="5B7AF955" wp14:editId="361A51BC">
            <wp:extent cx="5939790" cy="3712845"/>
            <wp:effectExtent l="0" t="0" r="3810" b="190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39790" cy="3712845"/>
                    </a:xfrm>
                    <a:prstGeom prst="rect">
                      <a:avLst/>
                    </a:prstGeom>
                  </pic:spPr>
                </pic:pic>
              </a:graphicData>
            </a:graphic>
          </wp:inline>
        </w:drawing>
      </w:r>
      <w:r w:rsidR="00113F83" w:rsidRPr="00113F83">
        <w:rPr>
          <w:lang w:eastAsia="et-EE"/>
        </w:rPr>
        <w:t xml:space="preserve"> </w:t>
      </w:r>
    </w:p>
    <w:p w14:paraId="4724C19A" w14:textId="77777777" w:rsidR="006624D8" w:rsidRDefault="006624D8" w:rsidP="00C637A5">
      <w:pPr>
        <w:rPr>
          <w:noProof w:val="0"/>
        </w:rPr>
      </w:pPr>
    </w:p>
    <w:p w14:paraId="6824193E" w14:textId="00240988" w:rsidR="00C637A5" w:rsidRPr="006624D8" w:rsidRDefault="00260BAE" w:rsidP="00145102">
      <w:pPr>
        <w:tabs>
          <w:tab w:val="left" w:pos="720"/>
          <w:tab w:val="left" w:pos="1440"/>
          <w:tab w:val="left" w:pos="5768"/>
        </w:tabs>
        <w:rPr>
          <w:noProof w:val="0"/>
        </w:rPr>
      </w:pPr>
      <w:r>
        <w:rPr>
          <w:lang w:eastAsia="et-EE"/>
        </w:rPr>
        <mc:AlternateContent>
          <mc:Choice Requires="wps">
            <w:drawing>
              <wp:anchor distT="0" distB="0" distL="114300" distR="114300" simplePos="0" relativeHeight="251660800" behindDoc="0" locked="0" layoutInCell="1" allowOverlap="1" wp14:anchorId="385582D0" wp14:editId="448BAD77">
                <wp:simplePos x="0" y="0"/>
                <wp:positionH relativeFrom="column">
                  <wp:posOffset>1501140</wp:posOffset>
                </wp:positionH>
                <wp:positionV relativeFrom="paragraph">
                  <wp:posOffset>122555</wp:posOffset>
                </wp:positionV>
                <wp:extent cx="1076325" cy="0"/>
                <wp:effectExtent l="0" t="19050" r="28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38100">
                          <a:solidFill>
                            <a:srgbClr val="FF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3B36B" id="_x0000_t32" coordsize="21600,21600" o:spt="32" o:oned="t" path="m,l21600,21600e" filled="f">
                <v:path arrowok="t" fillok="f" o:connecttype="none"/>
                <o:lock v:ext="edit" shapetype="t"/>
              </v:shapetype>
              <v:shape id="AutoShape 7" o:spid="_x0000_s1026" type="#_x0000_t32" style="position:absolute;margin-left:118.2pt;margin-top:9.65pt;width:84.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" strokecolor="red" strokeweight="3pt">
                <v:stroke dashstyle="3 1"/>
              </v:shape>
            </w:pict>
          </mc:Fallback>
        </mc:AlternateContent>
      </w:r>
      <w:r w:rsidR="008828A0" w:rsidRPr="006624D8">
        <w:rPr>
          <w:noProof w:val="0"/>
        </w:rPr>
        <w:t>Planeeritav ala</w:t>
      </w:r>
      <w:r w:rsidR="008828A0" w:rsidRPr="006624D8">
        <w:rPr>
          <w:noProof w:val="0"/>
        </w:rPr>
        <w:tab/>
      </w:r>
      <w:r w:rsidR="00145102">
        <w:rPr>
          <w:noProof w:val="0"/>
        </w:rPr>
        <w:tab/>
      </w:r>
    </w:p>
    <w:p w14:paraId="4BE959BB" w14:textId="77777777" w:rsidR="00656DA0" w:rsidRPr="006624D8" w:rsidRDefault="00260BAE" w:rsidP="00E508CA">
      <w:pPr>
        <w:rPr>
          <w:noProof w:val="0"/>
        </w:rPr>
      </w:pPr>
      <w:r>
        <w:rPr>
          <w:lang w:eastAsia="et-EE"/>
        </w:rPr>
        <mc:AlternateContent>
          <mc:Choice Requires="wps">
            <w:drawing>
              <wp:anchor distT="0" distB="0" distL="114300" distR="114300" simplePos="0" relativeHeight="251661824" behindDoc="0" locked="0" layoutInCell="1" allowOverlap="1" wp14:anchorId="5E1D36C5" wp14:editId="21CAFA7C">
                <wp:simplePos x="0" y="0"/>
                <wp:positionH relativeFrom="column">
                  <wp:posOffset>1504277</wp:posOffset>
                </wp:positionH>
                <wp:positionV relativeFrom="paragraph">
                  <wp:posOffset>100866</wp:posOffset>
                </wp:positionV>
                <wp:extent cx="1076325" cy="0"/>
                <wp:effectExtent l="0" t="19050" r="47625" b="381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57150">
                          <a:solidFill>
                            <a:srgbClr val="92D050"/>
                          </a:solidFill>
                          <a:prstDash val="sysDash"/>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4A0266" id="_x0000_t32" coordsize="21600,21600" o:spt="32" o:oned="t" path="m,l21600,21600e" filled="f">
                <v:path arrowok="t" fillok="f" o:connecttype="none"/>
                <o:lock v:ext="edit" shapetype="t"/>
              </v:shapetype>
              <v:shape id="AutoShape 8" o:spid="_x0000_s1026" type="#_x0000_t32" style="position:absolute;margin-left:118.45pt;margin-top:7.95pt;width:84.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" strokecolor="#92d050" strokeweight="4.5pt">
                <v:stroke dashstyle="3 1" joinstyle="miter"/>
              </v:shape>
            </w:pict>
          </mc:Fallback>
        </mc:AlternateContent>
      </w:r>
      <w:r w:rsidR="008828A0" w:rsidRPr="006624D8">
        <w:rPr>
          <w:noProof w:val="0"/>
        </w:rPr>
        <w:t>Kontaktvööndi piir</w:t>
      </w:r>
    </w:p>
    <w:p w14:paraId="52243E96" w14:textId="77777777" w:rsidR="00472229" w:rsidRDefault="00472229" w:rsidP="00945925">
      <w:pPr>
        <w:jc w:val="both"/>
        <w:rPr>
          <w:noProof w:val="0"/>
        </w:rPr>
      </w:pPr>
    </w:p>
    <w:p w14:paraId="5381F0A9" w14:textId="77777777" w:rsidR="00590903" w:rsidRDefault="00590903" w:rsidP="00945925">
      <w:pPr>
        <w:jc w:val="both"/>
        <w:rPr>
          <w:noProof w:val="0"/>
        </w:rPr>
      </w:pPr>
    </w:p>
    <w:p w14:paraId="695758A1" w14:textId="3F429F6C" w:rsidR="00420112" w:rsidRDefault="00420112" w:rsidP="00945925">
      <w:pPr>
        <w:jc w:val="both"/>
        <w:rPr>
          <w:noProof w:val="0"/>
        </w:rPr>
      </w:pPr>
    </w:p>
    <w:p w14:paraId="79EACE05" w14:textId="3FEE8336" w:rsidR="004C57E7" w:rsidRDefault="004C57E7" w:rsidP="00945925">
      <w:pPr>
        <w:jc w:val="both"/>
        <w:rPr>
          <w:noProof w:val="0"/>
        </w:rPr>
      </w:pPr>
    </w:p>
    <w:p w14:paraId="3C2C8FF3" w14:textId="77777777" w:rsidR="004C57E7" w:rsidRDefault="004C57E7" w:rsidP="00945925">
      <w:pPr>
        <w:jc w:val="both"/>
        <w:rPr>
          <w:noProof w:val="0"/>
        </w:rPr>
      </w:pPr>
    </w:p>
    <w:p w14:paraId="315BFE08" w14:textId="77777777" w:rsidR="00BB3316" w:rsidRDefault="00BB3316" w:rsidP="00945925">
      <w:pPr>
        <w:jc w:val="both"/>
        <w:rPr>
          <w:noProof w:val="0"/>
        </w:rPr>
      </w:pPr>
      <w:r>
        <w:rPr>
          <w:noProof w:val="0"/>
        </w:rPr>
        <w:t>Koostaja:</w:t>
      </w:r>
    </w:p>
    <w:p w14:paraId="312D43B0" w14:textId="3BFF5674" w:rsidR="00BB3316" w:rsidRDefault="002B4C1F" w:rsidP="00945925">
      <w:pPr>
        <w:jc w:val="both"/>
        <w:rPr>
          <w:noProof w:val="0"/>
        </w:rPr>
      </w:pPr>
      <w:r>
        <w:rPr>
          <w:noProof w:val="0"/>
        </w:rPr>
        <w:t>Maike Heido</w:t>
      </w:r>
    </w:p>
    <w:p w14:paraId="4AB963D1" w14:textId="017E3117" w:rsidR="00D9120E" w:rsidRPr="006624D8" w:rsidRDefault="007B781B" w:rsidP="00B83A2F">
      <w:pPr>
        <w:rPr>
          <w:noProof w:val="0"/>
        </w:rPr>
      </w:pPr>
      <w:r>
        <w:rPr>
          <w:noProof w:val="0"/>
        </w:rPr>
        <w:t>planeeri</w:t>
      </w:r>
      <w:r w:rsidR="002B4C1F">
        <w:rPr>
          <w:noProof w:val="0"/>
        </w:rPr>
        <w:t>nguspetsialist</w:t>
      </w:r>
    </w:p>
    <w:sectPr w:rsidR="00D9120E" w:rsidRPr="006624D8" w:rsidSect="004C57E7">
      <w:pgSz w:w="11906" w:h="16838"/>
      <w:pgMar w:top="680" w:right="851" w:bottom="680"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0ED2E" w14:textId="77777777" w:rsidR="00446FEE" w:rsidRDefault="00446FEE" w:rsidP="004E2622">
      <w:r>
        <w:separator/>
      </w:r>
    </w:p>
  </w:endnote>
  <w:endnote w:type="continuationSeparator" w:id="0">
    <w:p w14:paraId="3385F62D" w14:textId="77777777" w:rsidR="00446FEE" w:rsidRDefault="00446FEE"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0E8F3" w14:textId="77777777" w:rsidR="00761674" w:rsidRDefault="0076167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6960"/>
      <w:docPartObj>
        <w:docPartGallery w:val="Page Numbers (Bottom of Page)"/>
        <w:docPartUnique/>
      </w:docPartObj>
    </w:sdtPr>
    <w:sdtEndPr/>
    <w:sdtContent>
      <w:p w14:paraId="27A61B14" w14:textId="77777777" w:rsidR="00CD0CEB" w:rsidRDefault="00CD0CEB">
        <w:pPr>
          <w:pStyle w:val="Jalus"/>
          <w:jc w:val="right"/>
        </w:pPr>
        <w:r>
          <w:fldChar w:fldCharType="begin"/>
        </w:r>
        <w:r>
          <w:instrText xml:space="preserve"> PAGE   \* MERGEFORMAT </w:instrText>
        </w:r>
        <w:r>
          <w:fldChar w:fldCharType="separate"/>
        </w:r>
        <w:r w:rsidR="00BA116F">
          <w:t>3</w:t>
        </w:r>
        <w:r>
          <w:fldChar w:fldCharType="end"/>
        </w:r>
      </w:p>
    </w:sdtContent>
  </w:sdt>
  <w:p w14:paraId="2A69A243" w14:textId="77777777" w:rsidR="00CD0CEB" w:rsidRDefault="00CD0CEB">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0559" w14:textId="77777777" w:rsidR="00761674" w:rsidRDefault="00761674">
    <w:pPr>
      <w:pStyle w:val="Jalu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7"/>
      <w:docPartObj>
        <w:docPartGallery w:val="Page Numbers (Bottom of Page)"/>
        <w:docPartUnique/>
      </w:docPartObj>
    </w:sdtPr>
    <w:sdtEndPr/>
    <w:sdtContent>
      <w:p w14:paraId="026939A4" w14:textId="77777777" w:rsidR="00CD0CEB" w:rsidRDefault="00CD0CEB">
        <w:pPr>
          <w:pStyle w:val="Jalus"/>
          <w:jc w:val="right"/>
        </w:pPr>
        <w:r>
          <w:fldChar w:fldCharType="begin"/>
        </w:r>
        <w:r>
          <w:instrText xml:space="preserve"> PAGE   \* MERGEFORMAT </w:instrText>
        </w:r>
        <w:r>
          <w:fldChar w:fldCharType="separate"/>
        </w:r>
        <w:r w:rsidR="00BA116F">
          <w:t>17</w:t>
        </w:r>
        <w:r>
          <w:fldChar w:fldCharType="end"/>
        </w:r>
      </w:p>
    </w:sdtContent>
  </w:sdt>
  <w:p w14:paraId="19D4E760" w14:textId="77777777" w:rsidR="00CD0CEB" w:rsidRDefault="00CD0CEB">
    <w:pPr>
      <w:pStyle w:val="Jalu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8"/>
      <w:docPartObj>
        <w:docPartGallery w:val="Page Numbers (Bottom of Page)"/>
        <w:docPartUnique/>
      </w:docPartObj>
    </w:sdtPr>
    <w:sdtEndPr/>
    <w:sdtContent>
      <w:p w14:paraId="5A6882B8" w14:textId="77777777" w:rsidR="00CD0CEB" w:rsidRDefault="00CD0CEB">
        <w:pPr>
          <w:pStyle w:val="Jalus"/>
          <w:jc w:val="right"/>
        </w:pPr>
        <w:r>
          <w:fldChar w:fldCharType="begin"/>
        </w:r>
        <w:r>
          <w:instrText xml:space="preserve"> PAGE   \* MERGEFORMAT </w:instrText>
        </w:r>
        <w:r>
          <w:fldChar w:fldCharType="separate"/>
        </w:r>
        <w:r>
          <w:t>0</w:t>
        </w:r>
        <w:r>
          <w:fldChar w:fldCharType="end"/>
        </w:r>
      </w:p>
    </w:sdtContent>
  </w:sdt>
  <w:p w14:paraId="766BA209" w14:textId="77777777" w:rsidR="00CD0CEB" w:rsidRDefault="00CD0CE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30651" w14:textId="77777777" w:rsidR="00446FEE" w:rsidRDefault="00446FEE" w:rsidP="004E2622">
      <w:r>
        <w:separator/>
      </w:r>
    </w:p>
  </w:footnote>
  <w:footnote w:type="continuationSeparator" w:id="0">
    <w:p w14:paraId="47FAA583" w14:textId="77777777" w:rsidR="00446FEE" w:rsidRDefault="00446FEE" w:rsidP="004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746F1" w14:textId="60B61E63" w:rsidR="00761674" w:rsidRDefault="00761674">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F31A" w14:textId="45B89ECC" w:rsidR="00761674" w:rsidRDefault="00761674">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EE61" w14:textId="62BBFBC2" w:rsidR="00761674" w:rsidRDefault="00761674">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D103" w14:textId="560EE47F" w:rsidR="00CD0CEB" w:rsidRDefault="00CD0CEB">
    <w:pPr>
      <w:pStyle w:val="Pi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98F48" w14:textId="1460B0F5" w:rsidR="00CD0CEB" w:rsidRDefault="00CD0CEB">
    <w:pPr>
      <w:pStyle w:val="Pi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CB70C" w14:textId="56B0C1FD" w:rsidR="00CD0CEB" w:rsidRDefault="00CD0CE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25973F5"/>
    <w:multiLevelType w:val="multilevel"/>
    <w:tmpl w:val="911C8D2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3B364D11"/>
    <w:multiLevelType w:val="hybridMultilevel"/>
    <w:tmpl w:val="7FDC9E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2"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0F90A64"/>
    <w:multiLevelType w:val="hybridMultilevel"/>
    <w:tmpl w:val="8760D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14F712C"/>
    <w:multiLevelType w:val="hybridMultilevel"/>
    <w:tmpl w:val="C3FC3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74934E5"/>
    <w:multiLevelType w:val="hybridMultilevel"/>
    <w:tmpl w:val="00CAAD8C"/>
    <w:lvl w:ilvl="0" w:tplc="F06023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967548E"/>
    <w:multiLevelType w:val="hybridMultilevel"/>
    <w:tmpl w:val="EC786E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9"/>
  </w:num>
  <w:num w:numId="2">
    <w:abstractNumId w:val="5"/>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0"/>
  </w:num>
  <w:num w:numId="8">
    <w:abstractNumId w:val="11"/>
  </w:num>
  <w:num w:numId="9">
    <w:abstractNumId w:val="2"/>
  </w:num>
  <w:num w:numId="10">
    <w:abstractNumId w:val="14"/>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3"/>
  </w:num>
  <w:num w:numId="16">
    <w:abstractNumId w:val="17"/>
  </w:num>
  <w:num w:numId="17">
    <w:abstractNumId w:val="4"/>
  </w:num>
  <w:num w:numId="18">
    <w:abstractNumId w:val="8"/>
  </w:num>
  <w:num w:numId="19">
    <w:abstractNumId w:val="15"/>
  </w:num>
  <w:num w:numId="2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377A"/>
    <w:rsid w:val="00004FA7"/>
    <w:rsid w:val="00005B3E"/>
    <w:rsid w:val="00006560"/>
    <w:rsid w:val="00010065"/>
    <w:rsid w:val="00012C99"/>
    <w:rsid w:val="0001389B"/>
    <w:rsid w:val="00016274"/>
    <w:rsid w:val="00016F44"/>
    <w:rsid w:val="000177DE"/>
    <w:rsid w:val="00017954"/>
    <w:rsid w:val="000208BC"/>
    <w:rsid w:val="00020D79"/>
    <w:rsid w:val="000256D0"/>
    <w:rsid w:val="00026EDC"/>
    <w:rsid w:val="000279BC"/>
    <w:rsid w:val="00027B7B"/>
    <w:rsid w:val="000318F4"/>
    <w:rsid w:val="00034ED4"/>
    <w:rsid w:val="0003556D"/>
    <w:rsid w:val="00041E3A"/>
    <w:rsid w:val="00044EDB"/>
    <w:rsid w:val="0004534C"/>
    <w:rsid w:val="000456B4"/>
    <w:rsid w:val="00045C17"/>
    <w:rsid w:val="00046F13"/>
    <w:rsid w:val="000470B6"/>
    <w:rsid w:val="00050898"/>
    <w:rsid w:val="00050B4D"/>
    <w:rsid w:val="00051D22"/>
    <w:rsid w:val="00052676"/>
    <w:rsid w:val="00052B05"/>
    <w:rsid w:val="00056B7A"/>
    <w:rsid w:val="00057B44"/>
    <w:rsid w:val="000663EA"/>
    <w:rsid w:val="00067666"/>
    <w:rsid w:val="000722CF"/>
    <w:rsid w:val="000724B4"/>
    <w:rsid w:val="0007793D"/>
    <w:rsid w:val="00080A35"/>
    <w:rsid w:val="000828EB"/>
    <w:rsid w:val="000871A1"/>
    <w:rsid w:val="000900F2"/>
    <w:rsid w:val="000909EC"/>
    <w:rsid w:val="000949DE"/>
    <w:rsid w:val="00095123"/>
    <w:rsid w:val="000A22AD"/>
    <w:rsid w:val="000A3A4E"/>
    <w:rsid w:val="000A60CD"/>
    <w:rsid w:val="000A6A46"/>
    <w:rsid w:val="000A79AF"/>
    <w:rsid w:val="000B1CB6"/>
    <w:rsid w:val="000B3CC6"/>
    <w:rsid w:val="000C213A"/>
    <w:rsid w:val="000D5349"/>
    <w:rsid w:val="000E145A"/>
    <w:rsid w:val="000E5128"/>
    <w:rsid w:val="000E5147"/>
    <w:rsid w:val="000E5BD4"/>
    <w:rsid w:val="000F24E1"/>
    <w:rsid w:val="000F5858"/>
    <w:rsid w:val="000F6666"/>
    <w:rsid w:val="000F7A88"/>
    <w:rsid w:val="00100B9F"/>
    <w:rsid w:val="00100D55"/>
    <w:rsid w:val="00101422"/>
    <w:rsid w:val="00104855"/>
    <w:rsid w:val="001052F5"/>
    <w:rsid w:val="001059D4"/>
    <w:rsid w:val="001076C1"/>
    <w:rsid w:val="001079C4"/>
    <w:rsid w:val="00110095"/>
    <w:rsid w:val="00110A73"/>
    <w:rsid w:val="00110F2A"/>
    <w:rsid w:val="00111371"/>
    <w:rsid w:val="0011340C"/>
    <w:rsid w:val="001138CB"/>
    <w:rsid w:val="00113F83"/>
    <w:rsid w:val="001154A9"/>
    <w:rsid w:val="0011665B"/>
    <w:rsid w:val="00126C62"/>
    <w:rsid w:val="00136DC9"/>
    <w:rsid w:val="00137ADE"/>
    <w:rsid w:val="00142754"/>
    <w:rsid w:val="00144C64"/>
    <w:rsid w:val="00145102"/>
    <w:rsid w:val="0014569B"/>
    <w:rsid w:val="00153A21"/>
    <w:rsid w:val="00155BB4"/>
    <w:rsid w:val="00161868"/>
    <w:rsid w:val="00162958"/>
    <w:rsid w:val="001631E3"/>
    <w:rsid w:val="001646AE"/>
    <w:rsid w:val="00164764"/>
    <w:rsid w:val="001657BD"/>
    <w:rsid w:val="00165EF2"/>
    <w:rsid w:val="00171B76"/>
    <w:rsid w:val="001732D7"/>
    <w:rsid w:val="001737CF"/>
    <w:rsid w:val="0017464E"/>
    <w:rsid w:val="00174D45"/>
    <w:rsid w:val="001756DC"/>
    <w:rsid w:val="00175B36"/>
    <w:rsid w:val="00176096"/>
    <w:rsid w:val="00177032"/>
    <w:rsid w:val="0017788A"/>
    <w:rsid w:val="00183D96"/>
    <w:rsid w:val="001842D9"/>
    <w:rsid w:val="00184488"/>
    <w:rsid w:val="00185154"/>
    <w:rsid w:val="00185FF7"/>
    <w:rsid w:val="00186AAA"/>
    <w:rsid w:val="001871B5"/>
    <w:rsid w:val="00192727"/>
    <w:rsid w:val="00194406"/>
    <w:rsid w:val="001A00AC"/>
    <w:rsid w:val="001A020C"/>
    <w:rsid w:val="001A3113"/>
    <w:rsid w:val="001A6DA7"/>
    <w:rsid w:val="001B1BDB"/>
    <w:rsid w:val="001B2815"/>
    <w:rsid w:val="001B2C80"/>
    <w:rsid w:val="001B43D9"/>
    <w:rsid w:val="001B55B5"/>
    <w:rsid w:val="001C2F9A"/>
    <w:rsid w:val="001C537B"/>
    <w:rsid w:val="001D0BB3"/>
    <w:rsid w:val="001D1A10"/>
    <w:rsid w:val="001D2866"/>
    <w:rsid w:val="001D2E44"/>
    <w:rsid w:val="001D3AB8"/>
    <w:rsid w:val="001D3C60"/>
    <w:rsid w:val="001D3CEB"/>
    <w:rsid w:val="001D76DC"/>
    <w:rsid w:val="001E0C66"/>
    <w:rsid w:val="001E100D"/>
    <w:rsid w:val="001E42BA"/>
    <w:rsid w:val="001E4514"/>
    <w:rsid w:val="001E542E"/>
    <w:rsid w:val="001E55EE"/>
    <w:rsid w:val="001F2936"/>
    <w:rsid w:val="001F2C84"/>
    <w:rsid w:val="001F2E16"/>
    <w:rsid w:val="001F5A5C"/>
    <w:rsid w:val="001F783F"/>
    <w:rsid w:val="00200A23"/>
    <w:rsid w:val="00202565"/>
    <w:rsid w:val="00202688"/>
    <w:rsid w:val="00202ECC"/>
    <w:rsid w:val="00203FE4"/>
    <w:rsid w:val="0020644F"/>
    <w:rsid w:val="0020728B"/>
    <w:rsid w:val="002123F1"/>
    <w:rsid w:val="00212B67"/>
    <w:rsid w:val="00215ECA"/>
    <w:rsid w:val="00217955"/>
    <w:rsid w:val="00217CE2"/>
    <w:rsid w:val="002204C7"/>
    <w:rsid w:val="0022151A"/>
    <w:rsid w:val="002216F9"/>
    <w:rsid w:val="002239F1"/>
    <w:rsid w:val="00225AEE"/>
    <w:rsid w:val="00226130"/>
    <w:rsid w:val="00231893"/>
    <w:rsid w:val="00231D4A"/>
    <w:rsid w:val="0023233F"/>
    <w:rsid w:val="002337AB"/>
    <w:rsid w:val="002358FF"/>
    <w:rsid w:val="0024271E"/>
    <w:rsid w:val="00242A36"/>
    <w:rsid w:val="002435D7"/>
    <w:rsid w:val="002437D6"/>
    <w:rsid w:val="002463DE"/>
    <w:rsid w:val="00246D28"/>
    <w:rsid w:val="00250796"/>
    <w:rsid w:val="00253FF4"/>
    <w:rsid w:val="00260AFD"/>
    <w:rsid w:val="00260BAE"/>
    <w:rsid w:val="00260CC8"/>
    <w:rsid w:val="00261608"/>
    <w:rsid w:val="00261CDA"/>
    <w:rsid w:val="002629DA"/>
    <w:rsid w:val="00263A47"/>
    <w:rsid w:val="002640C7"/>
    <w:rsid w:val="002640D8"/>
    <w:rsid w:val="00266D2D"/>
    <w:rsid w:val="002704A9"/>
    <w:rsid w:val="002722B3"/>
    <w:rsid w:val="00273313"/>
    <w:rsid w:val="00274643"/>
    <w:rsid w:val="00277510"/>
    <w:rsid w:val="00280B0C"/>
    <w:rsid w:val="00285ACA"/>
    <w:rsid w:val="00286B13"/>
    <w:rsid w:val="002900E5"/>
    <w:rsid w:val="0029099C"/>
    <w:rsid w:val="002944F5"/>
    <w:rsid w:val="002A370D"/>
    <w:rsid w:val="002A4EE4"/>
    <w:rsid w:val="002A6186"/>
    <w:rsid w:val="002A6559"/>
    <w:rsid w:val="002B1360"/>
    <w:rsid w:val="002B1F33"/>
    <w:rsid w:val="002B21CF"/>
    <w:rsid w:val="002B4C1F"/>
    <w:rsid w:val="002B5CF9"/>
    <w:rsid w:val="002C14B9"/>
    <w:rsid w:val="002C2C0B"/>
    <w:rsid w:val="002C49FE"/>
    <w:rsid w:val="002C56C4"/>
    <w:rsid w:val="002D29D4"/>
    <w:rsid w:val="002E1214"/>
    <w:rsid w:val="002E138C"/>
    <w:rsid w:val="002E15AD"/>
    <w:rsid w:val="002E3CCD"/>
    <w:rsid w:val="002E6F99"/>
    <w:rsid w:val="002E756F"/>
    <w:rsid w:val="002F12A6"/>
    <w:rsid w:val="002F3411"/>
    <w:rsid w:val="002F643B"/>
    <w:rsid w:val="002F6B66"/>
    <w:rsid w:val="00300220"/>
    <w:rsid w:val="00300D65"/>
    <w:rsid w:val="00300E9E"/>
    <w:rsid w:val="00301E78"/>
    <w:rsid w:val="003020D7"/>
    <w:rsid w:val="003029AA"/>
    <w:rsid w:val="00304BC4"/>
    <w:rsid w:val="003178EE"/>
    <w:rsid w:val="00317B56"/>
    <w:rsid w:val="00320261"/>
    <w:rsid w:val="003208FB"/>
    <w:rsid w:val="00320DA4"/>
    <w:rsid w:val="00321802"/>
    <w:rsid w:val="00324A1E"/>
    <w:rsid w:val="00324E4F"/>
    <w:rsid w:val="00326496"/>
    <w:rsid w:val="003307FA"/>
    <w:rsid w:val="003315BF"/>
    <w:rsid w:val="003318DA"/>
    <w:rsid w:val="00332868"/>
    <w:rsid w:val="00333E05"/>
    <w:rsid w:val="00334467"/>
    <w:rsid w:val="00334D41"/>
    <w:rsid w:val="003371F7"/>
    <w:rsid w:val="00337705"/>
    <w:rsid w:val="00337D60"/>
    <w:rsid w:val="00340094"/>
    <w:rsid w:val="0034013E"/>
    <w:rsid w:val="00341916"/>
    <w:rsid w:val="003504F7"/>
    <w:rsid w:val="003514BF"/>
    <w:rsid w:val="00354347"/>
    <w:rsid w:val="00354619"/>
    <w:rsid w:val="00355A0F"/>
    <w:rsid w:val="00356807"/>
    <w:rsid w:val="003655E1"/>
    <w:rsid w:val="00370AC2"/>
    <w:rsid w:val="0037447C"/>
    <w:rsid w:val="0037607B"/>
    <w:rsid w:val="0037767E"/>
    <w:rsid w:val="00380726"/>
    <w:rsid w:val="003824B5"/>
    <w:rsid w:val="0038530F"/>
    <w:rsid w:val="0038777F"/>
    <w:rsid w:val="00393455"/>
    <w:rsid w:val="003942EC"/>
    <w:rsid w:val="00394D72"/>
    <w:rsid w:val="0039530D"/>
    <w:rsid w:val="00396D78"/>
    <w:rsid w:val="003A0B0F"/>
    <w:rsid w:val="003B254C"/>
    <w:rsid w:val="003B5632"/>
    <w:rsid w:val="003B5E9D"/>
    <w:rsid w:val="003B5F9E"/>
    <w:rsid w:val="003B5FBB"/>
    <w:rsid w:val="003B6848"/>
    <w:rsid w:val="003B7E96"/>
    <w:rsid w:val="003C0495"/>
    <w:rsid w:val="003C3A09"/>
    <w:rsid w:val="003C4823"/>
    <w:rsid w:val="003C666A"/>
    <w:rsid w:val="003D0ADC"/>
    <w:rsid w:val="003D1E65"/>
    <w:rsid w:val="003D22DA"/>
    <w:rsid w:val="003D36FC"/>
    <w:rsid w:val="003D483E"/>
    <w:rsid w:val="003D5EA3"/>
    <w:rsid w:val="003D645A"/>
    <w:rsid w:val="003D71FC"/>
    <w:rsid w:val="003E23EB"/>
    <w:rsid w:val="003E3BA2"/>
    <w:rsid w:val="003E4107"/>
    <w:rsid w:val="003E4576"/>
    <w:rsid w:val="003E5B07"/>
    <w:rsid w:val="003E68EF"/>
    <w:rsid w:val="003F16CA"/>
    <w:rsid w:val="003F1C01"/>
    <w:rsid w:val="003F221E"/>
    <w:rsid w:val="003F3A9E"/>
    <w:rsid w:val="003F46CB"/>
    <w:rsid w:val="003F573F"/>
    <w:rsid w:val="003F7247"/>
    <w:rsid w:val="004020BF"/>
    <w:rsid w:val="00404453"/>
    <w:rsid w:val="00407F6C"/>
    <w:rsid w:val="004106F0"/>
    <w:rsid w:val="00411C06"/>
    <w:rsid w:val="004146F1"/>
    <w:rsid w:val="00417741"/>
    <w:rsid w:val="00420112"/>
    <w:rsid w:val="004247CD"/>
    <w:rsid w:val="00427BB6"/>
    <w:rsid w:val="00427C5C"/>
    <w:rsid w:val="00432876"/>
    <w:rsid w:val="00432C43"/>
    <w:rsid w:val="00434AE6"/>
    <w:rsid w:val="00435AC9"/>
    <w:rsid w:val="00437B44"/>
    <w:rsid w:val="004463BB"/>
    <w:rsid w:val="00446FEE"/>
    <w:rsid w:val="00447023"/>
    <w:rsid w:val="00450A75"/>
    <w:rsid w:val="00451F22"/>
    <w:rsid w:val="00452FBF"/>
    <w:rsid w:val="00455902"/>
    <w:rsid w:val="004565FD"/>
    <w:rsid w:val="00460EA9"/>
    <w:rsid w:val="004611C4"/>
    <w:rsid w:val="004629BF"/>
    <w:rsid w:val="00462F4A"/>
    <w:rsid w:val="00466B8A"/>
    <w:rsid w:val="00467797"/>
    <w:rsid w:val="004702E4"/>
    <w:rsid w:val="00472229"/>
    <w:rsid w:val="00473B3D"/>
    <w:rsid w:val="0047510F"/>
    <w:rsid w:val="0047592C"/>
    <w:rsid w:val="00481686"/>
    <w:rsid w:val="00481C7D"/>
    <w:rsid w:val="00483BA4"/>
    <w:rsid w:val="00484BFC"/>
    <w:rsid w:val="004878E0"/>
    <w:rsid w:val="00494871"/>
    <w:rsid w:val="004A0A37"/>
    <w:rsid w:val="004A1960"/>
    <w:rsid w:val="004A2195"/>
    <w:rsid w:val="004A58CA"/>
    <w:rsid w:val="004A5B07"/>
    <w:rsid w:val="004A6123"/>
    <w:rsid w:val="004B22B5"/>
    <w:rsid w:val="004B3E61"/>
    <w:rsid w:val="004B58AB"/>
    <w:rsid w:val="004B71EE"/>
    <w:rsid w:val="004C14C5"/>
    <w:rsid w:val="004C169C"/>
    <w:rsid w:val="004C17BF"/>
    <w:rsid w:val="004C2D36"/>
    <w:rsid w:val="004C559B"/>
    <w:rsid w:val="004C57E7"/>
    <w:rsid w:val="004C6FA5"/>
    <w:rsid w:val="004C71B2"/>
    <w:rsid w:val="004C73BD"/>
    <w:rsid w:val="004D34B0"/>
    <w:rsid w:val="004D795A"/>
    <w:rsid w:val="004E23CD"/>
    <w:rsid w:val="004E2622"/>
    <w:rsid w:val="004E43FC"/>
    <w:rsid w:val="004E5A22"/>
    <w:rsid w:val="004E5F7B"/>
    <w:rsid w:val="004E61C7"/>
    <w:rsid w:val="004F0548"/>
    <w:rsid w:val="004F3F67"/>
    <w:rsid w:val="004F46A4"/>
    <w:rsid w:val="004F7EC5"/>
    <w:rsid w:val="00501B7F"/>
    <w:rsid w:val="00501F2B"/>
    <w:rsid w:val="00504B5C"/>
    <w:rsid w:val="005052FF"/>
    <w:rsid w:val="00510BC3"/>
    <w:rsid w:val="0051116B"/>
    <w:rsid w:val="005111CB"/>
    <w:rsid w:val="005112FE"/>
    <w:rsid w:val="00511F58"/>
    <w:rsid w:val="00513E3B"/>
    <w:rsid w:val="00520F7A"/>
    <w:rsid w:val="00523A72"/>
    <w:rsid w:val="00525AAF"/>
    <w:rsid w:val="00533073"/>
    <w:rsid w:val="00533120"/>
    <w:rsid w:val="00537088"/>
    <w:rsid w:val="00537DC0"/>
    <w:rsid w:val="0054044D"/>
    <w:rsid w:val="005418B6"/>
    <w:rsid w:val="0054239C"/>
    <w:rsid w:val="005425EC"/>
    <w:rsid w:val="0054280A"/>
    <w:rsid w:val="0054399E"/>
    <w:rsid w:val="00543E48"/>
    <w:rsid w:val="00544F8E"/>
    <w:rsid w:val="00545130"/>
    <w:rsid w:val="00545DC5"/>
    <w:rsid w:val="00545EEB"/>
    <w:rsid w:val="005474DA"/>
    <w:rsid w:val="00551D1A"/>
    <w:rsid w:val="00552988"/>
    <w:rsid w:val="00553A2D"/>
    <w:rsid w:val="005572DC"/>
    <w:rsid w:val="00562761"/>
    <w:rsid w:val="00564D37"/>
    <w:rsid w:val="00564E3C"/>
    <w:rsid w:val="00567892"/>
    <w:rsid w:val="005723E1"/>
    <w:rsid w:val="00572A8A"/>
    <w:rsid w:val="0057395D"/>
    <w:rsid w:val="00575DFE"/>
    <w:rsid w:val="00580798"/>
    <w:rsid w:val="005807B7"/>
    <w:rsid w:val="0058093E"/>
    <w:rsid w:val="00581F1D"/>
    <w:rsid w:val="00582691"/>
    <w:rsid w:val="00583132"/>
    <w:rsid w:val="0058412E"/>
    <w:rsid w:val="00590903"/>
    <w:rsid w:val="005915AE"/>
    <w:rsid w:val="00592080"/>
    <w:rsid w:val="00595509"/>
    <w:rsid w:val="00597616"/>
    <w:rsid w:val="005A17DD"/>
    <w:rsid w:val="005A3635"/>
    <w:rsid w:val="005B1FB0"/>
    <w:rsid w:val="005B4F5F"/>
    <w:rsid w:val="005B583A"/>
    <w:rsid w:val="005B598B"/>
    <w:rsid w:val="005B7819"/>
    <w:rsid w:val="005C2294"/>
    <w:rsid w:val="005C439E"/>
    <w:rsid w:val="005C5765"/>
    <w:rsid w:val="005C5D98"/>
    <w:rsid w:val="005C6562"/>
    <w:rsid w:val="005C6FFC"/>
    <w:rsid w:val="005D2223"/>
    <w:rsid w:val="005D37D9"/>
    <w:rsid w:val="005D455B"/>
    <w:rsid w:val="005D55DE"/>
    <w:rsid w:val="005D61DF"/>
    <w:rsid w:val="005D662C"/>
    <w:rsid w:val="005D6729"/>
    <w:rsid w:val="005D6A39"/>
    <w:rsid w:val="005E1AE6"/>
    <w:rsid w:val="005E5524"/>
    <w:rsid w:val="005E63E4"/>
    <w:rsid w:val="005E64E7"/>
    <w:rsid w:val="005E7888"/>
    <w:rsid w:val="005F03F9"/>
    <w:rsid w:val="005F040E"/>
    <w:rsid w:val="005F21EE"/>
    <w:rsid w:val="005F25D8"/>
    <w:rsid w:val="005F42E7"/>
    <w:rsid w:val="005F600A"/>
    <w:rsid w:val="0060136A"/>
    <w:rsid w:val="0061176E"/>
    <w:rsid w:val="006140E7"/>
    <w:rsid w:val="00614E76"/>
    <w:rsid w:val="00616D7A"/>
    <w:rsid w:val="00621EF9"/>
    <w:rsid w:val="00625D7B"/>
    <w:rsid w:val="00626284"/>
    <w:rsid w:val="0063084A"/>
    <w:rsid w:val="006315C8"/>
    <w:rsid w:val="00631E40"/>
    <w:rsid w:val="0063288A"/>
    <w:rsid w:val="00633907"/>
    <w:rsid w:val="00633984"/>
    <w:rsid w:val="00634EB6"/>
    <w:rsid w:val="00637B99"/>
    <w:rsid w:val="00646AB8"/>
    <w:rsid w:val="00647AEB"/>
    <w:rsid w:val="00650D94"/>
    <w:rsid w:val="006564DE"/>
    <w:rsid w:val="00656D38"/>
    <w:rsid w:val="00656DA0"/>
    <w:rsid w:val="00661975"/>
    <w:rsid w:val="006624D8"/>
    <w:rsid w:val="00665E24"/>
    <w:rsid w:val="00670CE6"/>
    <w:rsid w:val="00675224"/>
    <w:rsid w:val="0067758B"/>
    <w:rsid w:val="006813F9"/>
    <w:rsid w:val="00681B77"/>
    <w:rsid w:val="00682D04"/>
    <w:rsid w:val="0068302F"/>
    <w:rsid w:val="00684F49"/>
    <w:rsid w:val="006855AC"/>
    <w:rsid w:val="00685A22"/>
    <w:rsid w:val="00686696"/>
    <w:rsid w:val="00686CA9"/>
    <w:rsid w:val="00690230"/>
    <w:rsid w:val="006902CB"/>
    <w:rsid w:val="00690BD7"/>
    <w:rsid w:val="00697901"/>
    <w:rsid w:val="006A264F"/>
    <w:rsid w:val="006A4E38"/>
    <w:rsid w:val="006A5F12"/>
    <w:rsid w:val="006A684B"/>
    <w:rsid w:val="006C049D"/>
    <w:rsid w:val="006C60DF"/>
    <w:rsid w:val="006D0DCE"/>
    <w:rsid w:val="006D363B"/>
    <w:rsid w:val="006D39C8"/>
    <w:rsid w:val="006D56FB"/>
    <w:rsid w:val="006E3B5C"/>
    <w:rsid w:val="006E6141"/>
    <w:rsid w:val="006E6B7D"/>
    <w:rsid w:val="006E6C4F"/>
    <w:rsid w:val="006E6F8A"/>
    <w:rsid w:val="006F0B5A"/>
    <w:rsid w:val="006F1E04"/>
    <w:rsid w:val="006F32A6"/>
    <w:rsid w:val="006F3D11"/>
    <w:rsid w:val="00700E42"/>
    <w:rsid w:val="007012A0"/>
    <w:rsid w:val="00703051"/>
    <w:rsid w:val="00707A51"/>
    <w:rsid w:val="00712282"/>
    <w:rsid w:val="00712ECD"/>
    <w:rsid w:val="00715106"/>
    <w:rsid w:val="0071531B"/>
    <w:rsid w:val="00717945"/>
    <w:rsid w:val="007243EC"/>
    <w:rsid w:val="00724C06"/>
    <w:rsid w:val="00724CC0"/>
    <w:rsid w:val="00724D49"/>
    <w:rsid w:val="007272F9"/>
    <w:rsid w:val="0073133E"/>
    <w:rsid w:val="00731DAB"/>
    <w:rsid w:val="00732519"/>
    <w:rsid w:val="007359D3"/>
    <w:rsid w:val="0073724F"/>
    <w:rsid w:val="00744BF3"/>
    <w:rsid w:val="007460EB"/>
    <w:rsid w:val="00746140"/>
    <w:rsid w:val="00746C98"/>
    <w:rsid w:val="00751874"/>
    <w:rsid w:val="0075213C"/>
    <w:rsid w:val="00755B91"/>
    <w:rsid w:val="00757C37"/>
    <w:rsid w:val="00761674"/>
    <w:rsid w:val="00766969"/>
    <w:rsid w:val="0077014D"/>
    <w:rsid w:val="00771590"/>
    <w:rsid w:val="00772A8A"/>
    <w:rsid w:val="007732C6"/>
    <w:rsid w:val="0077563D"/>
    <w:rsid w:val="00775BEB"/>
    <w:rsid w:val="007762F1"/>
    <w:rsid w:val="00781A53"/>
    <w:rsid w:val="0078283C"/>
    <w:rsid w:val="00783046"/>
    <w:rsid w:val="00783462"/>
    <w:rsid w:val="007869EE"/>
    <w:rsid w:val="00796CD5"/>
    <w:rsid w:val="0079769E"/>
    <w:rsid w:val="007A1D8E"/>
    <w:rsid w:val="007A5092"/>
    <w:rsid w:val="007A5F72"/>
    <w:rsid w:val="007B18C6"/>
    <w:rsid w:val="007B3074"/>
    <w:rsid w:val="007B3094"/>
    <w:rsid w:val="007B6E92"/>
    <w:rsid w:val="007B77E3"/>
    <w:rsid w:val="007B781B"/>
    <w:rsid w:val="007C01AD"/>
    <w:rsid w:val="007C48FF"/>
    <w:rsid w:val="007C5BDB"/>
    <w:rsid w:val="007C7EDE"/>
    <w:rsid w:val="007D1383"/>
    <w:rsid w:val="007D2034"/>
    <w:rsid w:val="007D271F"/>
    <w:rsid w:val="007D7DE5"/>
    <w:rsid w:val="007E3F8B"/>
    <w:rsid w:val="007F12A6"/>
    <w:rsid w:val="007F3A45"/>
    <w:rsid w:val="007F3FD5"/>
    <w:rsid w:val="007F40C4"/>
    <w:rsid w:val="007F5107"/>
    <w:rsid w:val="00800A2B"/>
    <w:rsid w:val="008010C7"/>
    <w:rsid w:val="008026F9"/>
    <w:rsid w:val="00802CD5"/>
    <w:rsid w:val="00804E80"/>
    <w:rsid w:val="0080585C"/>
    <w:rsid w:val="00805F62"/>
    <w:rsid w:val="008074AD"/>
    <w:rsid w:val="00810C23"/>
    <w:rsid w:val="0081206A"/>
    <w:rsid w:val="00814C4E"/>
    <w:rsid w:val="00817D7B"/>
    <w:rsid w:val="00822923"/>
    <w:rsid w:val="00822ADF"/>
    <w:rsid w:val="00827157"/>
    <w:rsid w:val="0082720A"/>
    <w:rsid w:val="00827BFD"/>
    <w:rsid w:val="00830055"/>
    <w:rsid w:val="008310D6"/>
    <w:rsid w:val="0083166C"/>
    <w:rsid w:val="00834BFB"/>
    <w:rsid w:val="00834E5F"/>
    <w:rsid w:val="00837E57"/>
    <w:rsid w:val="00840C3F"/>
    <w:rsid w:val="00847131"/>
    <w:rsid w:val="00847516"/>
    <w:rsid w:val="0084772E"/>
    <w:rsid w:val="0085076B"/>
    <w:rsid w:val="00851BAB"/>
    <w:rsid w:val="00851CC6"/>
    <w:rsid w:val="0085269C"/>
    <w:rsid w:val="008528F1"/>
    <w:rsid w:val="00854214"/>
    <w:rsid w:val="00854B00"/>
    <w:rsid w:val="00855685"/>
    <w:rsid w:val="0085576B"/>
    <w:rsid w:val="00855FF3"/>
    <w:rsid w:val="008571A2"/>
    <w:rsid w:val="00860538"/>
    <w:rsid w:val="00864F79"/>
    <w:rsid w:val="0086541E"/>
    <w:rsid w:val="0086703B"/>
    <w:rsid w:val="00870330"/>
    <w:rsid w:val="00873AE7"/>
    <w:rsid w:val="00877A85"/>
    <w:rsid w:val="00880BF5"/>
    <w:rsid w:val="008827AA"/>
    <w:rsid w:val="008828A0"/>
    <w:rsid w:val="00883418"/>
    <w:rsid w:val="00884B8A"/>
    <w:rsid w:val="00893814"/>
    <w:rsid w:val="008950D4"/>
    <w:rsid w:val="0089673F"/>
    <w:rsid w:val="008A2A05"/>
    <w:rsid w:val="008A5014"/>
    <w:rsid w:val="008A5C6C"/>
    <w:rsid w:val="008B0C9C"/>
    <w:rsid w:val="008B1548"/>
    <w:rsid w:val="008B352A"/>
    <w:rsid w:val="008B38EC"/>
    <w:rsid w:val="008B5C8F"/>
    <w:rsid w:val="008B6B7D"/>
    <w:rsid w:val="008C0486"/>
    <w:rsid w:val="008C434D"/>
    <w:rsid w:val="008C550C"/>
    <w:rsid w:val="008C75F2"/>
    <w:rsid w:val="008D105F"/>
    <w:rsid w:val="008D31B0"/>
    <w:rsid w:val="008D3B00"/>
    <w:rsid w:val="008D412A"/>
    <w:rsid w:val="008D5848"/>
    <w:rsid w:val="008D7742"/>
    <w:rsid w:val="008E0CEF"/>
    <w:rsid w:val="008E0FF9"/>
    <w:rsid w:val="008E2D28"/>
    <w:rsid w:val="008E2E47"/>
    <w:rsid w:val="008E5DA5"/>
    <w:rsid w:val="008F037D"/>
    <w:rsid w:val="008F03A3"/>
    <w:rsid w:val="008F0931"/>
    <w:rsid w:val="008F3B28"/>
    <w:rsid w:val="008F67D9"/>
    <w:rsid w:val="008F6BDD"/>
    <w:rsid w:val="008F6E71"/>
    <w:rsid w:val="00902B93"/>
    <w:rsid w:val="00905064"/>
    <w:rsid w:val="00907D93"/>
    <w:rsid w:val="00907EDC"/>
    <w:rsid w:val="00911058"/>
    <w:rsid w:val="009156F5"/>
    <w:rsid w:val="00916919"/>
    <w:rsid w:val="00922945"/>
    <w:rsid w:val="00935AFD"/>
    <w:rsid w:val="00940ED3"/>
    <w:rsid w:val="00945925"/>
    <w:rsid w:val="009464B1"/>
    <w:rsid w:val="009472D0"/>
    <w:rsid w:val="00950CF2"/>
    <w:rsid w:val="00952E2C"/>
    <w:rsid w:val="0095391B"/>
    <w:rsid w:val="00953992"/>
    <w:rsid w:val="00954331"/>
    <w:rsid w:val="00954F13"/>
    <w:rsid w:val="0096046E"/>
    <w:rsid w:val="0096372C"/>
    <w:rsid w:val="0096453C"/>
    <w:rsid w:val="00964D7D"/>
    <w:rsid w:val="009650C1"/>
    <w:rsid w:val="00966B8C"/>
    <w:rsid w:val="00967E8D"/>
    <w:rsid w:val="00970C03"/>
    <w:rsid w:val="0097141C"/>
    <w:rsid w:val="00974B47"/>
    <w:rsid w:val="009756B9"/>
    <w:rsid w:val="00976891"/>
    <w:rsid w:val="00981FE8"/>
    <w:rsid w:val="00985547"/>
    <w:rsid w:val="00990E3F"/>
    <w:rsid w:val="00994901"/>
    <w:rsid w:val="00995E12"/>
    <w:rsid w:val="00997E33"/>
    <w:rsid w:val="009A0493"/>
    <w:rsid w:val="009A2BF3"/>
    <w:rsid w:val="009A49A4"/>
    <w:rsid w:val="009A4F07"/>
    <w:rsid w:val="009A55C8"/>
    <w:rsid w:val="009A698A"/>
    <w:rsid w:val="009A6D1B"/>
    <w:rsid w:val="009B03CC"/>
    <w:rsid w:val="009B043C"/>
    <w:rsid w:val="009B1133"/>
    <w:rsid w:val="009B729D"/>
    <w:rsid w:val="009C0607"/>
    <w:rsid w:val="009C1953"/>
    <w:rsid w:val="009C334E"/>
    <w:rsid w:val="009C545E"/>
    <w:rsid w:val="009D20F9"/>
    <w:rsid w:val="009D211A"/>
    <w:rsid w:val="009D365B"/>
    <w:rsid w:val="009D5146"/>
    <w:rsid w:val="009D5EB6"/>
    <w:rsid w:val="009D6047"/>
    <w:rsid w:val="009D6511"/>
    <w:rsid w:val="009D7C94"/>
    <w:rsid w:val="009E3D96"/>
    <w:rsid w:val="009E5B6D"/>
    <w:rsid w:val="009E6FE5"/>
    <w:rsid w:val="009F02B3"/>
    <w:rsid w:val="009F0E79"/>
    <w:rsid w:val="009F0EB2"/>
    <w:rsid w:val="00A02128"/>
    <w:rsid w:val="00A031F3"/>
    <w:rsid w:val="00A036C0"/>
    <w:rsid w:val="00A04450"/>
    <w:rsid w:val="00A063B7"/>
    <w:rsid w:val="00A12433"/>
    <w:rsid w:val="00A128B0"/>
    <w:rsid w:val="00A202E6"/>
    <w:rsid w:val="00A23901"/>
    <w:rsid w:val="00A26930"/>
    <w:rsid w:val="00A2735F"/>
    <w:rsid w:val="00A2792E"/>
    <w:rsid w:val="00A27DB9"/>
    <w:rsid w:val="00A31439"/>
    <w:rsid w:val="00A34404"/>
    <w:rsid w:val="00A358CD"/>
    <w:rsid w:val="00A366D5"/>
    <w:rsid w:val="00A42273"/>
    <w:rsid w:val="00A43E53"/>
    <w:rsid w:val="00A443DD"/>
    <w:rsid w:val="00A4569E"/>
    <w:rsid w:val="00A4576B"/>
    <w:rsid w:val="00A50087"/>
    <w:rsid w:val="00A5296D"/>
    <w:rsid w:val="00A53532"/>
    <w:rsid w:val="00A54F90"/>
    <w:rsid w:val="00A55FDC"/>
    <w:rsid w:val="00A57CAA"/>
    <w:rsid w:val="00A62294"/>
    <w:rsid w:val="00A63BA1"/>
    <w:rsid w:val="00A63E9E"/>
    <w:rsid w:val="00A713F1"/>
    <w:rsid w:val="00A71EC4"/>
    <w:rsid w:val="00A802D8"/>
    <w:rsid w:val="00A80531"/>
    <w:rsid w:val="00A92AB5"/>
    <w:rsid w:val="00A93CAE"/>
    <w:rsid w:val="00A944BC"/>
    <w:rsid w:val="00A94F7A"/>
    <w:rsid w:val="00A971CC"/>
    <w:rsid w:val="00A97AF2"/>
    <w:rsid w:val="00AA0E11"/>
    <w:rsid w:val="00AA3449"/>
    <w:rsid w:val="00AA3D9E"/>
    <w:rsid w:val="00AA4AF8"/>
    <w:rsid w:val="00AA4F1C"/>
    <w:rsid w:val="00AB0378"/>
    <w:rsid w:val="00AB3E16"/>
    <w:rsid w:val="00AB4733"/>
    <w:rsid w:val="00AB4C1F"/>
    <w:rsid w:val="00AB5078"/>
    <w:rsid w:val="00AB5A26"/>
    <w:rsid w:val="00AB5F43"/>
    <w:rsid w:val="00AB67CF"/>
    <w:rsid w:val="00AC1956"/>
    <w:rsid w:val="00AC331D"/>
    <w:rsid w:val="00AC7379"/>
    <w:rsid w:val="00AD0196"/>
    <w:rsid w:val="00AD07D6"/>
    <w:rsid w:val="00AD136C"/>
    <w:rsid w:val="00AD199A"/>
    <w:rsid w:val="00AD3B67"/>
    <w:rsid w:val="00AE21ED"/>
    <w:rsid w:val="00AE51EC"/>
    <w:rsid w:val="00AE730D"/>
    <w:rsid w:val="00AF0623"/>
    <w:rsid w:val="00AF16A3"/>
    <w:rsid w:val="00AF21AA"/>
    <w:rsid w:val="00AF499F"/>
    <w:rsid w:val="00AF5F80"/>
    <w:rsid w:val="00AF7D53"/>
    <w:rsid w:val="00B0083E"/>
    <w:rsid w:val="00B027CD"/>
    <w:rsid w:val="00B033E2"/>
    <w:rsid w:val="00B03C33"/>
    <w:rsid w:val="00B06352"/>
    <w:rsid w:val="00B10476"/>
    <w:rsid w:val="00B10C27"/>
    <w:rsid w:val="00B11303"/>
    <w:rsid w:val="00B12E67"/>
    <w:rsid w:val="00B13D98"/>
    <w:rsid w:val="00B1589B"/>
    <w:rsid w:val="00B161BA"/>
    <w:rsid w:val="00B227E0"/>
    <w:rsid w:val="00B230B0"/>
    <w:rsid w:val="00B230F4"/>
    <w:rsid w:val="00B25942"/>
    <w:rsid w:val="00B2595C"/>
    <w:rsid w:val="00B25977"/>
    <w:rsid w:val="00B27654"/>
    <w:rsid w:val="00B37F41"/>
    <w:rsid w:val="00B402D5"/>
    <w:rsid w:val="00B417A7"/>
    <w:rsid w:val="00B42351"/>
    <w:rsid w:val="00B46EE2"/>
    <w:rsid w:val="00B47CF2"/>
    <w:rsid w:val="00B51302"/>
    <w:rsid w:val="00B53E44"/>
    <w:rsid w:val="00B55D09"/>
    <w:rsid w:val="00B621DC"/>
    <w:rsid w:val="00B6560E"/>
    <w:rsid w:val="00B65EF6"/>
    <w:rsid w:val="00B66567"/>
    <w:rsid w:val="00B677A5"/>
    <w:rsid w:val="00B70702"/>
    <w:rsid w:val="00B70F19"/>
    <w:rsid w:val="00B71A7F"/>
    <w:rsid w:val="00B74BBA"/>
    <w:rsid w:val="00B754DD"/>
    <w:rsid w:val="00B80A8F"/>
    <w:rsid w:val="00B833E7"/>
    <w:rsid w:val="00B83A2F"/>
    <w:rsid w:val="00B84CC3"/>
    <w:rsid w:val="00B857A6"/>
    <w:rsid w:val="00B90A19"/>
    <w:rsid w:val="00B91D06"/>
    <w:rsid w:val="00B930C1"/>
    <w:rsid w:val="00B96AC0"/>
    <w:rsid w:val="00BA032B"/>
    <w:rsid w:val="00BA116F"/>
    <w:rsid w:val="00BA353B"/>
    <w:rsid w:val="00BA3C3E"/>
    <w:rsid w:val="00BA47DD"/>
    <w:rsid w:val="00BA6691"/>
    <w:rsid w:val="00BB3316"/>
    <w:rsid w:val="00BB52B3"/>
    <w:rsid w:val="00BB5E28"/>
    <w:rsid w:val="00BC2401"/>
    <w:rsid w:val="00BC4BBC"/>
    <w:rsid w:val="00BC54DA"/>
    <w:rsid w:val="00BC7507"/>
    <w:rsid w:val="00BC7564"/>
    <w:rsid w:val="00BD2D7B"/>
    <w:rsid w:val="00BD71F4"/>
    <w:rsid w:val="00BE263E"/>
    <w:rsid w:val="00BE4E04"/>
    <w:rsid w:val="00BE4EE1"/>
    <w:rsid w:val="00BF171F"/>
    <w:rsid w:val="00BF5376"/>
    <w:rsid w:val="00BF54AD"/>
    <w:rsid w:val="00BF6C9E"/>
    <w:rsid w:val="00C00254"/>
    <w:rsid w:val="00C0111F"/>
    <w:rsid w:val="00C0366A"/>
    <w:rsid w:val="00C108C2"/>
    <w:rsid w:val="00C121D0"/>
    <w:rsid w:val="00C1478D"/>
    <w:rsid w:val="00C16CFC"/>
    <w:rsid w:val="00C17102"/>
    <w:rsid w:val="00C17BE4"/>
    <w:rsid w:val="00C20D0F"/>
    <w:rsid w:val="00C32054"/>
    <w:rsid w:val="00C418E9"/>
    <w:rsid w:val="00C41F31"/>
    <w:rsid w:val="00C42FBA"/>
    <w:rsid w:val="00C46ED8"/>
    <w:rsid w:val="00C478BE"/>
    <w:rsid w:val="00C47D3F"/>
    <w:rsid w:val="00C52463"/>
    <w:rsid w:val="00C56A95"/>
    <w:rsid w:val="00C57273"/>
    <w:rsid w:val="00C637A5"/>
    <w:rsid w:val="00C66917"/>
    <w:rsid w:val="00C67126"/>
    <w:rsid w:val="00C67EE1"/>
    <w:rsid w:val="00C70842"/>
    <w:rsid w:val="00C73869"/>
    <w:rsid w:val="00C76C5C"/>
    <w:rsid w:val="00C76E4D"/>
    <w:rsid w:val="00C810EF"/>
    <w:rsid w:val="00C834B4"/>
    <w:rsid w:val="00C84263"/>
    <w:rsid w:val="00C8572B"/>
    <w:rsid w:val="00C86E1D"/>
    <w:rsid w:val="00C90549"/>
    <w:rsid w:val="00C91359"/>
    <w:rsid w:val="00C93C87"/>
    <w:rsid w:val="00C96315"/>
    <w:rsid w:val="00C964DD"/>
    <w:rsid w:val="00CA1298"/>
    <w:rsid w:val="00CA1758"/>
    <w:rsid w:val="00CA6C3C"/>
    <w:rsid w:val="00CB0952"/>
    <w:rsid w:val="00CB50B8"/>
    <w:rsid w:val="00CB5BBE"/>
    <w:rsid w:val="00CB6C50"/>
    <w:rsid w:val="00CB6D72"/>
    <w:rsid w:val="00CC0152"/>
    <w:rsid w:val="00CC05F9"/>
    <w:rsid w:val="00CC2497"/>
    <w:rsid w:val="00CC2BB7"/>
    <w:rsid w:val="00CC35AE"/>
    <w:rsid w:val="00CC3D41"/>
    <w:rsid w:val="00CC6C13"/>
    <w:rsid w:val="00CD0CEB"/>
    <w:rsid w:val="00CD3EC6"/>
    <w:rsid w:val="00CD3F81"/>
    <w:rsid w:val="00CD6F59"/>
    <w:rsid w:val="00CE219F"/>
    <w:rsid w:val="00CE29E9"/>
    <w:rsid w:val="00CE34E4"/>
    <w:rsid w:val="00CE4003"/>
    <w:rsid w:val="00CF13A9"/>
    <w:rsid w:val="00CF3189"/>
    <w:rsid w:val="00CF4205"/>
    <w:rsid w:val="00CF5F6A"/>
    <w:rsid w:val="00D00646"/>
    <w:rsid w:val="00D00C8B"/>
    <w:rsid w:val="00D0358B"/>
    <w:rsid w:val="00D03BA3"/>
    <w:rsid w:val="00D03CDF"/>
    <w:rsid w:val="00D11C89"/>
    <w:rsid w:val="00D1593E"/>
    <w:rsid w:val="00D20F3A"/>
    <w:rsid w:val="00D22460"/>
    <w:rsid w:val="00D23169"/>
    <w:rsid w:val="00D231CD"/>
    <w:rsid w:val="00D31D8C"/>
    <w:rsid w:val="00D327DD"/>
    <w:rsid w:val="00D33167"/>
    <w:rsid w:val="00D334CB"/>
    <w:rsid w:val="00D33F73"/>
    <w:rsid w:val="00D35CD2"/>
    <w:rsid w:val="00D370C6"/>
    <w:rsid w:val="00D420BD"/>
    <w:rsid w:val="00D4348F"/>
    <w:rsid w:val="00D46E1B"/>
    <w:rsid w:val="00D47FD6"/>
    <w:rsid w:val="00D5192E"/>
    <w:rsid w:val="00D52F4B"/>
    <w:rsid w:val="00D55FF4"/>
    <w:rsid w:val="00D56B16"/>
    <w:rsid w:val="00D57F91"/>
    <w:rsid w:val="00D63099"/>
    <w:rsid w:val="00D652A7"/>
    <w:rsid w:val="00D65391"/>
    <w:rsid w:val="00D65C64"/>
    <w:rsid w:val="00D80084"/>
    <w:rsid w:val="00D80927"/>
    <w:rsid w:val="00D81FB9"/>
    <w:rsid w:val="00D84D70"/>
    <w:rsid w:val="00D84F64"/>
    <w:rsid w:val="00D855B4"/>
    <w:rsid w:val="00D9120E"/>
    <w:rsid w:val="00D9772E"/>
    <w:rsid w:val="00DA182E"/>
    <w:rsid w:val="00DA5F1B"/>
    <w:rsid w:val="00DB126E"/>
    <w:rsid w:val="00DB17CE"/>
    <w:rsid w:val="00DB1F2B"/>
    <w:rsid w:val="00DC198E"/>
    <w:rsid w:val="00DC21FC"/>
    <w:rsid w:val="00DC2586"/>
    <w:rsid w:val="00DC4F5C"/>
    <w:rsid w:val="00DC662D"/>
    <w:rsid w:val="00DC7054"/>
    <w:rsid w:val="00DC7901"/>
    <w:rsid w:val="00DD4FC7"/>
    <w:rsid w:val="00DD706E"/>
    <w:rsid w:val="00DE0BDF"/>
    <w:rsid w:val="00DE3284"/>
    <w:rsid w:val="00DE42D4"/>
    <w:rsid w:val="00DE7489"/>
    <w:rsid w:val="00DF62C4"/>
    <w:rsid w:val="00E001AA"/>
    <w:rsid w:val="00E00890"/>
    <w:rsid w:val="00E00F5B"/>
    <w:rsid w:val="00E014B5"/>
    <w:rsid w:val="00E02F70"/>
    <w:rsid w:val="00E03CBF"/>
    <w:rsid w:val="00E07C6C"/>
    <w:rsid w:val="00E119B1"/>
    <w:rsid w:val="00E12802"/>
    <w:rsid w:val="00E15098"/>
    <w:rsid w:val="00E239A8"/>
    <w:rsid w:val="00E23A5E"/>
    <w:rsid w:val="00E24EA8"/>
    <w:rsid w:val="00E2708A"/>
    <w:rsid w:val="00E27300"/>
    <w:rsid w:val="00E275A9"/>
    <w:rsid w:val="00E30265"/>
    <w:rsid w:val="00E36E7C"/>
    <w:rsid w:val="00E37290"/>
    <w:rsid w:val="00E37D6D"/>
    <w:rsid w:val="00E42E51"/>
    <w:rsid w:val="00E43F0E"/>
    <w:rsid w:val="00E44AD2"/>
    <w:rsid w:val="00E469FC"/>
    <w:rsid w:val="00E4789E"/>
    <w:rsid w:val="00E500B6"/>
    <w:rsid w:val="00E508CA"/>
    <w:rsid w:val="00E5660F"/>
    <w:rsid w:val="00E604DA"/>
    <w:rsid w:val="00E6101B"/>
    <w:rsid w:val="00E61AF8"/>
    <w:rsid w:val="00E64212"/>
    <w:rsid w:val="00E77CB7"/>
    <w:rsid w:val="00E8325A"/>
    <w:rsid w:val="00E83F93"/>
    <w:rsid w:val="00E84EE9"/>
    <w:rsid w:val="00E86962"/>
    <w:rsid w:val="00E86C2D"/>
    <w:rsid w:val="00E92F4E"/>
    <w:rsid w:val="00E93176"/>
    <w:rsid w:val="00E94C4A"/>
    <w:rsid w:val="00E94EB6"/>
    <w:rsid w:val="00E954D1"/>
    <w:rsid w:val="00EA2D51"/>
    <w:rsid w:val="00EA54FC"/>
    <w:rsid w:val="00EA5890"/>
    <w:rsid w:val="00EB1298"/>
    <w:rsid w:val="00EB2081"/>
    <w:rsid w:val="00EB2795"/>
    <w:rsid w:val="00EB3FBD"/>
    <w:rsid w:val="00EB536F"/>
    <w:rsid w:val="00EB656B"/>
    <w:rsid w:val="00EB67D7"/>
    <w:rsid w:val="00EB7592"/>
    <w:rsid w:val="00EB78A0"/>
    <w:rsid w:val="00EC05AC"/>
    <w:rsid w:val="00EC3F4A"/>
    <w:rsid w:val="00EC44FB"/>
    <w:rsid w:val="00EC471B"/>
    <w:rsid w:val="00EC4F71"/>
    <w:rsid w:val="00EC5686"/>
    <w:rsid w:val="00EC5CC5"/>
    <w:rsid w:val="00ED1852"/>
    <w:rsid w:val="00ED1925"/>
    <w:rsid w:val="00ED2D2B"/>
    <w:rsid w:val="00ED402A"/>
    <w:rsid w:val="00ED4CD1"/>
    <w:rsid w:val="00ED559B"/>
    <w:rsid w:val="00EE0185"/>
    <w:rsid w:val="00EE08AD"/>
    <w:rsid w:val="00EE2D39"/>
    <w:rsid w:val="00EE326B"/>
    <w:rsid w:val="00EE4DAE"/>
    <w:rsid w:val="00EE646C"/>
    <w:rsid w:val="00EF0B52"/>
    <w:rsid w:val="00EF39BC"/>
    <w:rsid w:val="00EF507A"/>
    <w:rsid w:val="00F00B73"/>
    <w:rsid w:val="00F0199D"/>
    <w:rsid w:val="00F04C40"/>
    <w:rsid w:val="00F04CAB"/>
    <w:rsid w:val="00F0569B"/>
    <w:rsid w:val="00F0616F"/>
    <w:rsid w:val="00F07784"/>
    <w:rsid w:val="00F079F8"/>
    <w:rsid w:val="00F10871"/>
    <w:rsid w:val="00F12B34"/>
    <w:rsid w:val="00F12C10"/>
    <w:rsid w:val="00F14C9F"/>
    <w:rsid w:val="00F20116"/>
    <w:rsid w:val="00F260D5"/>
    <w:rsid w:val="00F2708F"/>
    <w:rsid w:val="00F276A1"/>
    <w:rsid w:val="00F31CBD"/>
    <w:rsid w:val="00F33B68"/>
    <w:rsid w:val="00F41196"/>
    <w:rsid w:val="00F4213F"/>
    <w:rsid w:val="00F421FD"/>
    <w:rsid w:val="00F426D9"/>
    <w:rsid w:val="00F429C7"/>
    <w:rsid w:val="00F46D63"/>
    <w:rsid w:val="00F47DDC"/>
    <w:rsid w:val="00F5043A"/>
    <w:rsid w:val="00F50480"/>
    <w:rsid w:val="00F60BD5"/>
    <w:rsid w:val="00F6265D"/>
    <w:rsid w:val="00F6356A"/>
    <w:rsid w:val="00F6517A"/>
    <w:rsid w:val="00F704A4"/>
    <w:rsid w:val="00F7107E"/>
    <w:rsid w:val="00F7169D"/>
    <w:rsid w:val="00F733B9"/>
    <w:rsid w:val="00F73ACD"/>
    <w:rsid w:val="00F76E03"/>
    <w:rsid w:val="00F775A3"/>
    <w:rsid w:val="00F81770"/>
    <w:rsid w:val="00F8250B"/>
    <w:rsid w:val="00F82EFD"/>
    <w:rsid w:val="00F85545"/>
    <w:rsid w:val="00F86916"/>
    <w:rsid w:val="00F92382"/>
    <w:rsid w:val="00FA022E"/>
    <w:rsid w:val="00FA0593"/>
    <w:rsid w:val="00FA07E9"/>
    <w:rsid w:val="00FA1F1C"/>
    <w:rsid w:val="00FA2D89"/>
    <w:rsid w:val="00FA3736"/>
    <w:rsid w:val="00FA614F"/>
    <w:rsid w:val="00FB2390"/>
    <w:rsid w:val="00FB293C"/>
    <w:rsid w:val="00FB4546"/>
    <w:rsid w:val="00FB5BCC"/>
    <w:rsid w:val="00FB6EAE"/>
    <w:rsid w:val="00FB7EC2"/>
    <w:rsid w:val="00FC2408"/>
    <w:rsid w:val="00FC4258"/>
    <w:rsid w:val="00FC4F75"/>
    <w:rsid w:val="00FC5057"/>
    <w:rsid w:val="00FC62E5"/>
    <w:rsid w:val="00FC7176"/>
    <w:rsid w:val="00FC737F"/>
    <w:rsid w:val="00FD0159"/>
    <w:rsid w:val="00FD071E"/>
    <w:rsid w:val="00FD58F4"/>
    <w:rsid w:val="00FD6A46"/>
    <w:rsid w:val="00FD752F"/>
    <w:rsid w:val="00FD7A71"/>
    <w:rsid w:val="00FE3B51"/>
    <w:rsid w:val="00FE5239"/>
    <w:rsid w:val="00FE7256"/>
    <w:rsid w:val="00FE73BF"/>
    <w:rsid w:val="00FE7E19"/>
    <w:rsid w:val="00FF0B95"/>
    <w:rsid w:val="00FF1839"/>
    <w:rsid w:val="00FF2738"/>
    <w:rsid w:val="00FF5553"/>
    <w:rsid w:val="00FF7E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green"/>
    </o:shapedefaults>
    <o:shapelayout v:ext="edit">
      <o:idmap v:ext="edit" data="1"/>
    </o:shapelayout>
  </w:shapeDefaults>
  <w:decimalSymbol w:val=","/>
  <w:listSeparator w:val=";"/>
  <w14:docId w14:val="478CB3CA"/>
  <w15:docId w15:val="{CC98ED4D-50E7-4640-B64B-5D0BCFD2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iPriority w:val="99"/>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paragraph" w:customStyle="1" w:styleId="Standard">
    <w:name w:val="Standard"/>
    <w:rsid w:val="00C32054"/>
    <w:pPr>
      <w:suppressAutoHyphens/>
      <w:autoSpaceDN w:val="0"/>
      <w:textAlignment w:val="baseline"/>
    </w:pPr>
    <w:rPr>
      <w:kern w:val="3"/>
      <w:sz w:val="24"/>
      <w:szCs w:val="24"/>
      <w:lang w:eastAsia="en-US"/>
    </w:rPr>
  </w:style>
  <w:style w:type="paragraph" w:styleId="HTML-eelvormindatud">
    <w:name w:val="HTML Preformatted"/>
    <w:basedOn w:val="Normaallaad"/>
    <w:link w:val="HTML-eelvormindatudMrk"/>
    <w:uiPriority w:val="99"/>
    <w:unhideWhenUsed/>
    <w:rsid w:val="00575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et-EE"/>
    </w:rPr>
  </w:style>
  <w:style w:type="character" w:customStyle="1" w:styleId="HTML-eelvormindatudMrk">
    <w:name w:val="HTML-eelvormindatud Märk"/>
    <w:basedOn w:val="Liguvaikefont"/>
    <w:link w:val="HTML-eelvormindatud"/>
    <w:uiPriority w:val="99"/>
    <w:rsid w:val="00575DF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382412946">
      <w:bodyDiv w:val="1"/>
      <w:marLeft w:val="0"/>
      <w:marRight w:val="0"/>
      <w:marTop w:val="0"/>
      <w:marBottom w:val="0"/>
      <w:divBdr>
        <w:top w:val="none" w:sz="0" w:space="0" w:color="auto"/>
        <w:left w:val="none" w:sz="0" w:space="0" w:color="auto"/>
        <w:bottom w:val="none" w:sz="0" w:space="0" w:color="auto"/>
        <w:right w:val="none" w:sz="0" w:space="0" w:color="auto"/>
      </w:divBdr>
    </w:div>
    <w:div w:id="525099242">
      <w:bodyDiv w:val="1"/>
      <w:marLeft w:val="0"/>
      <w:marRight w:val="0"/>
      <w:marTop w:val="0"/>
      <w:marBottom w:val="0"/>
      <w:divBdr>
        <w:top w:val="none" w:sz="0" w:space="0" w:color="auto"/>
        <w:left w:val="none" w:sz="0" w:space="0" w:color="auto"/>
        <w:bottom w:val="none" w:sz="0" w:space="0" w:color="auto"/>
        <w:right w:val="none" w:sz="0" w:space="0" w:color="auto"/>
      </w:divBdr>
    </w:div>
    <w:div w:id="585264197">
      <w:bodyDiv w:val="1"/>
      <w:marLeft w:val="0"/>
      <w:marRight w:val="0"/>
      <w:marTop w:val="0"/>
      <w:marBottom w:val="0"/>
      <w:divBdr>
        <w:top w:val="none" w:sz="0" w:space="0" w:color="auto"/>
        <w:left w:val="none" w:sz="0" w:space="0" w:color="auto"/>
        <w:bottom w:val="none" w:sz="0" w:space="0" w:color="auto"/>
        <w:right w:val="none" w:sz="0" w:space="0" w:color="auto"/>
      </w:divBdr>
    </w:div>
    <w:div w:id="675110742">
      <w:bodyDiv w:val="1"/>
      <w:marLeft w:val="0"/>
      <w:marRight w:val="0"/>
      <w:marTop w:val="0"/>
      <w:marBottom w:val="0"/>
      <w:divBdr>
        <w:top w:val="none" w:sz="0" w:space="0" w:color="auto"/>
        <w:left w:val="none" w:sz="0" w:space="0" w:color="auto"/>
        <w:bottom w:val="none" w:sz="0" w:space="0" w:color="auto"/>
        <w:right w:val="none" w:sz="0" w:space="0" w:color="auto"/>
      </w:divBdr>
    </w:div>
    <w:div w:id="740831090">
      <w:bodyDiv w:val="1"/>
      <w:marLeft w:val="0"/>
      <w:marRight w:val="0"/>
      <w:marTop w:val="0"/>
      <w:marBottom w:val="0"/>
      <w:divBdr>
        <w:top w:val="none" w:sz="0" w:space="0" w:color="auto"/>
        <w:left w:val="none" w:sz="0" w:space="0" w:color="auto"/>
        <w:bottom w:val="none" w:sz="0" w:space="0" w:color="auto"/>
        <w:right w:val="none" w:sz="0" w:space="0" w:color="auto"/>
      </w:divBdr>
    </w:div>
    <w:div w:id="746028135">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93528600">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322466674">
      <w:bodyDiv w:val="1"/>
      <w:marLeft w:val="0"/>
      <w:marRight w:val="0"/>
      <w:marTop w:val="0"/>
      <w:marBottom w:val="0"/>
      <w:divBdr>
        <w:top w:val="none" w:sz="0" w:space="0" w:color="auto"/>
        <w:left w:val="none" w:sz="0" w:space="0" w:color="auto"/>
        <w:bottom w:val="none" w:sz="0" w:space="0" w:color="auto"/>
        <w:right w:val="none" w:sz="0" w:space="0" w:color="auto"/>
      </w:divBdr>
    </w:div>
    <w:div w:id="1505509103">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 w:id="1669020402">
      <w:bodyDiv w:val="1"/>
      <w:marLeft w:val="0"/>
      <w:marRight w:val="0"/>
      <w:marTop w:val="0"/>
      <w:marBottom w:val="0"/>
      <w:divBdr>
        <w:top w:val="none" w:sz="0" w:space="0" w:color="auto"/>
        <w:left w:val="none" w:sz="0" w:space="0" w:color="auto"/>
        <w:bottom w:val="none" w:sz="0" w:space="0" w:color="auto"/>
        <w:right w:val="none" w:sz="0" w:space="0" w:color="auto"/>
      </w:divBdr>
    </w:div>
    <w:div w:id="1768110541">
      <w:bodyDiv w:val="1"/>
      <w:marLeft w:val="0"/>
      <w:marRight w:val="0"/>
      <w:marTop w:val="0"/>
      <w:marBottom w:val="0"/>
      <w:divBdr>
        <w:top w:val="none" w:sz="0" w:space="0" w:color="auto"/>
        <w:left w:val="none" w:sz="0" w:space="0" w:color="auto"/>
        <w:bottom w:val="none" w:sz="0" w:space="0" w:color="auto"/>
        <w:right w:val="none" w:sz="0" w:space="0" w:color="auto"/>
      </w:divBdr>
    </w:div>
    <w:div w:id="1884370461">
      <w:bodyDiv w:val="1"/>
      <w:marLeft w:val="0"/>
      <w:marRight w:val="0"/>
      <w:marTop w:val="0"/>
      <w:marBottom w:val="0"/>
      <w:divBdr>
        <w:top w:val="none" w:sz="0" w:space="0" w:color="auto"/>
        <w:left w:val="none" w:sz="0" w:space="0" w:color="auto"/>
        <w:bottom w:val="none" w:sz="0" w:space="0" w:color="auto"/>
        <w:right w:val="none" w:sz="0" w:space="0" w:color="auto"/>
      </w:divBdr>
    </w:div>
    <w:div w:id="209848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kantselei@joelahtme.e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mailto:kantselei@joelahtme.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BF1D7-EE94-4A49-95DF-5D1F2EF7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3152</Words>
  <Characters>24494</Characters>
  <Application>Microsoft Office Word</Application>
  <DocSecurity>0</DocSecurity>
  <Lines>204</Lines>
  <Paragraphs>55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27591</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Jõelähtme  Jõelähtme</dc:creator>
  <cp:keywords/>
  <dc:description/>
  <cp:lastModifiedBy>Maire Kivistu</cp:lastModifiedBy>
  <cp:revision>2</cp:revision>
  <cp:lastPrinted>2023-06-20T09:09:00Z</cp:lastPrinted>
  <dcterms:created xsi:type="dcterms:W3CDTF">2024-03-27T06:54:00Z</dcterms:created>
  <dcterms:modified xsi:type="dcterms:W3CDTF">2024-03-27T06:54:00Z</dcterms:modified>
</cp:coreProperties>
</file>